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9D" w:rsidRPr="00DB1295" w:rsidRDefault="0014739D" w:rsidP="00107F18">
      <w:pPr>
        <w:spacing w:after="0" w:line="240" w:lineRule="auto"/>
        <w:jc w:val="center"/>
        <w:rPr>
          <w:rFonts w:ascii="Times New Roman" w:eastAsia="Times New Roman" w:hAnsi="Times New Roman" w:cs="Times New Roman"/>
          <w:b/>
          <w:bCs/>
          <w:color w:val="000000"/>
          <w:lang w:val="uk-UA"/>
        </w:rPr>
      </w:pPr>
    </w:p>
    <w:p w:rsidR="0014739D" w:rsidRPr="00DB1295" w:rsidRDefault="00273913" w:rsidP="00107F18">
      <w:pPr>
        <w:spacing w:after="0" w:line="240" w:lineRule="auto"/>
        <w:jc w:val="center"/>
        <w:rPr>
          <w:rFonts w:ascii="Times New Roman" w:eastAsia="Times New Roman" w:hAnsi="Times New Roman" w:cs="Times New Roman"/>
          <w:b/>
          <w:bCs/>
          <w:color w:val="000000"/>
          <w:lang w:val="uk-UA"/>
        </w:rPr>
      </w:pPr>
      <w:r w:rsidRPr="00DB1295">
        <w:rPr>
          <w:rFonts w:ascii="Times New Roman" w:eastAsia="Times New Roman" w:hAnsi="Times New Roman" w:cs="Times New Roman"/>
          <w:b/>
          <w:bCs/>
          <w:noProof/>
          <w:color w:val="000000"/>
          <w:lang w:eastAsia="ru-RU"/>
        </w:rPr>
        <w:drawing>
          <wp:inline distT="0" distB="0" distL="0" distR="0" wp14:anchorId="29A99CA6">
            <wp:extent cx="1190625" cy="1657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14739D" w:rsidRPr="00DB1295" w:rsidRDefault="0014739D" w:rsidP="00496F00">
      <w:pPr>
        <w:spacing w:after="0" w:line="240" w:lineRule="auto"/>
        <w:rPr>
          <w:rFonts w:ascii="Times New Roman" w:eastAsia="Times New Roman" w:hAnsi="Times New Roman" w:cs="Times New Roman"/>
          <w:b/>
          <w:bCs/>
          <w:color w:val="000000"/>
          <w:lang w:val="uk-UA"/>
        </w:rPr>
      </w:pPr>
    </w:p>
    <w:p w:rsidR="00107F18" w:rsidRPr="00DB1295" w:rsidRDefault="00107F18" w:rsidP="00107F18">
      <w:pPr>
        <w:spacing w:after="0" w:line="240" w:lineRule="auto"/>
        <w:jc w:val="center"/>
        <w:rPr>
          <w:rFonts w:ascii="Times New Roman" w:eastAsia="Times New Roman" w:hAnsi="Times New Roman" w:cs="Times New Roman"/>
          <w:b/>
          <w:bCs/>
          <w:color w:val="000000"/>
          <w:sz w:val="24"/>
          <w:szCs w:val="24"/>
          <w:lang w:val="uk-UA"/>
        </w:rPr>
      </w:pPr>
      <w:r w:rsidRPr="00DB1295">
        <w:rPr>
          <w:rFonts w:ascii="Times New Roman" w:eastAsia="Times New Roman" w:hAnsi="Times New Roman" w:cs="Times New Roman"/>
          <w:b/>
          <w:bCs/>
          <w:color w:val="000000"/>
          <w:sz w:val="24"/>
          <w:szCs w:val="24"/>
          <w:lang w:val="uk-UA"/>
        </w:rPr>
        <w:t xml:space="preserve">ГОЛОВНІ ПОЛОЖЕННЯ РАДИ ДИРЕКТОРІВ </w:t>
      </w:r>
    </w:p>
    <w:p w:rsidR="007D1E66" w:rsidRPr="00DB1295" w:rsidRDefault="007D1E66" w:rsidP="00107F18">
      <w:pPr>
        <w:spacing w:after="0" w:line="240" w:lineRule="auto"/>
        <w:jc w:val="center"/>
        <w:rPr>
          <w:rFonts w:ascii="Times New Roman" w:eastAsia="Times New Roman" w:hAnsi="Times New Roman" w:cs="Times New Roman"/>
          <w:b/>
          <w:bCs/>
          <w:color w:val="000000"/>
          <w:sz w:val="24"/>
          <w:szCs w:val="24"/>
          <w:lang w:val="uk-UA"/>
        </w:rPr>
      </w:pPr>
      <w:r w:rsidRPr="00DB1295">
        <w:rPr>
          <w:rFonts w:ascii="Times New Roman" w:eastAsia="Times New Roman" w:hAnsi="Times New Roman" w:cs="Times New Roman"/>
          <w:b/>
          <w:bCs/>
          <w:color w:val="000000"/>
          <w:sz w:val="24"/>
          <w:szCs w:val="24"/>
          <w:lang w:val="uk-UA"/>
        </w:rPr>
        <w:t xml:space="preserve">БО «БФ </w:t>
      </w:r>
      <w:r w:rsidR="00AF12A6" w:rsidRPr="00DB1295">
        <w:rPr>
          <w:rFonts w:ascii="Times New Roman" w:eastAsia="Times New Roman" w:hAnsi="Times New Roman" w:cs="Times New Roman"/>
          <w:b/>
          <w:bCs/>
          <w:color w:val="000000"/>
          <w:sz w:val="24"/>
          <w:szCs w:val="24"/>
          <w:lang w:val="uk-UA"/>
        </w:rPr>
        <w:t>«АДРА Україна»</w:t>
      </w:r>
    </w:p>
    <w:p w:rsidR="00107F18" w:rsidRPr="00DB1295" w:rsidRDefault="00107F18" w:rsidP="00496F00">
      <w:pPr>
        <w:spacing w:after="0" w:line="240" w:lineRule="auto"/>
        <w:rPr>
          <w:rFonts w:ascii="Times New Roman" w:eastAsia="Times New Roman" w:hAnsi="Times New Roman" w:cs="Times New Roman"/>
          <w:b/>
          <w:bCs/>
          <w:color w:val="000000"/>
          <w:lang w:val="uk-UA"/>
        </w:rPr>
      </w:pPr>
    </w:p>
    <w:p w:rsidR="00107F18" w:rsidRPr="00DB1295" w:rsidRDefault="00107F18" w:rsidP="00033C70">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lang w:val="en-US"/>
        </w:rPr>
        <w:t>Мета</w:t>
      </w:r>
    </w:p>
    <w:p w:rsidR="00107F18" w:rsidRPr="00DB1295" w:rsidRDefault="00107F18" w:rsidP="00107F18">
      <w:pPr>
        <w:spacing w:after="0" w:line="240" w:lineRule="auto"/>
        <w:jc w:val="both"/>
        <w:rPr>
          <w:rFonts w:ascii="Times New Roman" w:eastAsia="Times New Roman" w:hAnsi="Times New Roman" w:cs="Times New Roman"/>
          <w:b/>
          <w:bCs/>
          <w:color w:val="000000"/>
          <w:lang w:val="en-US"/>
        </w:rPr>
      </w:pPr>
    </w:p>
    <w:p w:rsidR="00107F18" w:rsidRPr="00DB1295" w:rsidRDefault="00107F18" w:rsidP="00107F18">
      <w:pPr>
        <w:spacing w:after="0" w:line="240" w:lineRule="auto"/>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 xml:space="preserve">Рада директорів </w:t>
      </w:r>
      <w:r w:rsidR="007B0FC8" w:rsidRPr="00DB1295">
        <w:rPr>
          <w:rFonts w:ascii="Times New Roman" w:eastAsia="Times New Roman" w:hAnsi="Times New Roman" w:cs="Times New Roman"/>
          <w:bCs/>
          <w:color w:val="000000"/>
          <w:lang w:val="uk-UA"/>
        </w:rPr>
        <w:t xml:space="preserve">БО «БФ </w:t>
      </w:r>
      <w:r w:rsidR="00AF12A6" w:rsidRPr="00DB1295">
        <w:rPr>
          <w:rFonts w:ascii="Times New Roman" w:eastAsia="Times New Roman" w:hAnsi="Times New Roman" w:cs="Times New Roman"/>
          <w:bCs/>
          <w:color w:val="000000"/>
          <w:lang w:val="uk-UA"/>
        </w:rPr>
        <w:t>«АДРА Україна»</w:t>
      </w:r>
      <w:r w:rsidR="007B0FC8" w:rsidRPr="00DB1295">
        <w:rPr>
          <w:rFonts w:ascii="Times New Roman" w:eastAsia="Times New Roman" w:hAnsi="Times New Roman" w:cs="Times New Roman"/>
          <w:bCs/>
          <w:color w:val="000000"/>
          <w:lang w:val="uk-UA"/>
        </w:rPr>
        <w:t xml:space="preserve"> </w:t>
      </w:r>
      <w:r w:rsidRPr="00DB1295">
        <w:rPr>
          <w:rFonts w:ascii="Times New Roman" w:eastAsia="Times New Roman" w:hAnsi="Times New Roman" w:cs="Times New Roman"/>
          <w:bCs/>
          <w:color w:val="000000"/>
          <w:lang w:val="uk-UA"/>
        </w:rPr>
        <w:t>повинна надавати звіт</w:t>
      </w:r>
      <w:r w:rsidR="00D61CDB" w:rsidRPr="00DB1295">
        <w:rPr>
          <w:rFonts w:ascii="Times New Roman" w:eastAsia="Times New Roman" w:hAnsi="Times New Roman" w:cs="Times New Roman"/>
          <w:bCs/>
          <w:color w:val="000000"/>
          <w:lang w:val="uk-UA"/>
        </w:rPr>
        <w:t>и</w:t>
      </w:r>
      <w:r w:rsidRPr="00DB1295">
        <w:rPr>
          <w:rFonts w:ascii="Times New Roman" w:eastAsia="Times New Roman" w:hAnsi="Times New Roman" w:cs="Times New Roman"/>
          <w:bCs/>
          <w:color w:val="000000"/>
          <w:lang w:val="uk-UA"/>
        </w:rPr>
        <w:t xml:space="preserve"> місцевим </w:t>
      </w:r>
      <w:r w:rsidR="00B45437" w:rsidRPr="00DB1295">
        <w:rPr>
          <w:rFonts w:ascii="Times New Roman" w:eastAsia="Times New Roman" w:hAnsi="Times New Roman" w:cs="Times New Roman"/>
          <w:bCs/>
          <w:color w:val="000000"/>
          <w:lang w:val="uk-UA"/>
        </w:rPr>
        <w:t xml:space="preserve">представникам </w:t>
      </w:r>
      <w:r w:rsidR="007B0FC8" w:rsidRPr="00DB1295">
        <w:rPr>
          <w:rFonts w:ascii="Times New Roman" w:hAnsi="Times New Roman" w:cs="Times New Roman"/>
          <w:sz w:val="24"/>
          <w:szCs w:val="24"/>
          <w:lang w:val="uk-UA"/>
        </w:rPr>
        <w:t xml:space="preserve">БО «БФ </w:t>
      </w:r>
      <w:r w:rsidR="00AF12A6" w:rsidRPr="00DB1295">
        <w:rPr>
          <w:rFonts w:ascii="Times New Roman" w:hAnsi="Times New Roman" w:cs="Times New Roman"/>
          <w:sz w:val="24"/>
          <w:szCs w:val="24"/>
          <w:lang w:val="uk-UA"/>
        </w:rPr>
        <w:t>«АДРА Україна»</w:t>
      </w:r>
      <w:r w:rsidRPr="00DB1295">
        <w:rPr>
          <w:rFonts w:ascii="Times New Roman" w:eastAsia="Times New Roman" w:hAnsi="Times New Roman" w:cs="Times New Roman"/>
          <w:bCs/>
          <w:color w:val="000000"/>
          <w:lang w:val="uk-UA"/>
        </w:rPr>
        <w:t xml:space="preserve"> щодо досягнення мети </w:t>
      </w:r>
      <w:r w:rsidR="007B0FC8" w:rsidRPr="00DB1295">
        <w:rPr>
          <w:rFonts w:ascii="Times New Roman" w:eastAsia="Times New Roman" w:hAnsi="Times New Roman" w:cs="Times New Roman"/>
          <w:bCs/>
          <w:color w:val="000000"/>
          <w:lang w:val="uk-UA"/>
        </w:rPr>
        <w:t xml:space="preserve">БО «БФ </w:t>
      </w:r>
      <w:r w:rsidR="00AF12A6" w:rsidRPr="00DB1295">
        <w:rPr>
          <w:rFonts w:ascii="Times New Roman" w:eastAsia="Times New Roman" w:hAnsi="Times New Roman" w:cs="Times New Roman"/>
          <w:bCs/>
          <w:color w:val="000000"/>
          <w:lang w:val="uk-UA"/>
        </w:rPr>
        <w:t>«АДРА Україна»</w:t>
      </w:r>
      <w:r w:rsidR="007B0FC8" w:rsidRPr="00DB1295">
        <w:rPr>
          <w:rFonts w:ascii="Times New Roman" w:eastAsia="Times New Roman" w:hAnsi="Times New Roman" w:cs="Times New Roman"/>
          <w:bCs/>
          <w:color w:val="000000"/>
          <w:lang w:val="uk-UA"/>
        </w:rPr>
        <w:t xml:space="preserve"> </w:t>
      </w:r>
      <w:r w:rsidRPr="00DB1295">
        <w:rPr>
          <w:rFonts w:ascii="Times New Roman" w:eastAsia="Times New Roman" w:hAnsi="Times New Roman" w:cs="Times New Roman"/>
          <w:bCs/>
          <w:color w:val="000000"/>
          <w:lang w:val="uk-UA"/>
        </w:rPr>
        <w:t>(як зазначено в «Положеннях щодо діяльності Генеральної Конференції Адвентистів Сьомого дня 2005-2006 років» керівниками</w:t>
      </w:r>
      <w:r w:rsidR="00D61CDB" w:rsidRPr="00DB1295">
        <w:rPr>
          <w:rFonts w:ascii="Times New Roman" w:eastAsia="Times New Roman" w:hAnsi="Times New Roman" w:cs="Times New Roman"/>
          <w:bCs/>
          <w:color w:val="000000"/>
          <w:lang w:val="uk-UA"/>
        </w:rPr>
        <w:t xml:space="preserve"> організації АДРА)</w:t>
      </w:r>
      <w:r w:rsidRPr="00DB1295">
        <w:rPr>
          <w:rFonts w:ascii="Times New Roman" w:eastAsia="Times New Roman" w:hAnsi="Times New Roman" w:cs="Times New Roman"/>
          <w:bCs/>
          <w:color w:val="000000"/>
          <w:lang w:val="uk-UA"/>
        </w:rPr>
        <w:t xml:space="preserve"> </w:t>
      </w:r>
      <w:r w:rsidR="00D61CDB" w:rsidRPr="00DB1295">
        <w:rPr>
          <w:rFonts w:ascii="Times New Roman" w:eastAsia="Times New Roman" w:hAnsi="Times New Roman" w:cs="Times New Roman"/>
          <w:bCs/>
          <w:color w:val="000000"/>
          <w:lang w:val="uk-UA"/>
        </w:rPr>
        <w:t xml:space="preserve">на території України, включаючи повноваження </w:t>
      </w:r>
      <w:r w:rsidRPr="00DB1295">
        <w:rPr>
          <w:rFonts w:ascii="Times New Roman" w:eastAsia="Times New Roman" w:hAnsi="Times New Roman" w:cs="Times New Roman"/>
          <w:bCs/>
          <w:color w:val="000000"/>
          <w:lang w:val="uk-UA"/>
        </w:rPr>
        <w:t xml:space="preserve"> (</w:t>
      </w:r>
      <w:r w:rsidR="007A5B1B" w:rsidRPr="00DB1295">
        <w:rPr>
          <w:rFonts w:ascii="Times New Roman" w:eastAsia="Times New Roman" w:hAnsi="Times New Roman" w:cs="Times New Roman"/>
          <w:bCs/>
          <w:color w:val="000000"/>
          <w:lang w:val="uk-UA"/>
        </w:rPr>
        <w:t>перерахуйте місцевих представників</w:t>
      </w:r>
      <w:r w:rsidRPr="00DB1295">
        <w:rPr>
          <w:rFonts w:ascii="Times New Roman" w:eastAsia="Times New Roman" w:hAnsi="Times New Roman" w:cs="Times New Roman"/>
          <w:bCs/>
          <w:color w:val="000000"/>
          <w:lang w:val="uk-UA"/>
        </w:rPr>
        <w:t xml:space="preserve">, якщо ніякі інші </w:t>
      </w:r>
      <w:r w:rsidR="007A5B1B" w:rsidRPr="00DB1295">
        <w:rPr>
          <w:rFonts w:ascii="Times New Roman" w:eastAsia="Times New Roman" w:hAnsi="Times New Roman" w:cs="Times New Roman"/>
          <w:bCs/>
          <w:color w:val="000000"/>
          <w:lang w:val="uk-UA"/>
        </w:rPr>
        <w:t>суб’єкти не залучені,</w:t>
      </w:r>
      <w:r w:rsidRPr="00DB1295">
        <w:rPr>
          <w:rFonts w:ascii="Times New Roman" w:eastAsia="Times New Roman" w:hAnsi="Times New Roman" w:cs="Times New Roman"/>
          <w:bCs/>
          <w:color w:val="000000"/>
          <w:lang w:val="uk-UA"/>
        </w:rPr>
        <w:t xml:space="preserve"> або, якщо більше </w:t>
      </w:r>
      <w:r w:rsidR="007A5B1B" w:rsidRPr="00DB1295">
        <w:rPr>
          <w:rFonts w:ascii="Times New Roman" w:eastAsia="Times New Roman" w:hAnsi="Times New Roman" w:cs="Times New Roman"/>
          <w:bCs/>
          <w:color w:val="000000"/>
          <w:lang w:val="uk-UA"/>
        </w:rPr>
        <w:t>ніж один уніон</w:t>
      </w:r>
      <w:r w:rsidRPr="00DB1295">
        <w:rPr>
          <w:rFonts w:ascii="Times New Roman" w:eastAsia="Times New Roman" w:hAnsi="Times New Roman" w:cs="Times New Roman"/>
          <w:bCs/>
          <w:color w:val="000000"/>
          <w:lang w:val="uk-UA"/>
        </w:rPr>
        <w:t xml:space="preserve"> </w:t>
      </w:r>
      <w:r w:rsidR="007A5B1B" w:rsidRPr="00DB1295">
        <w:rPr>
          <w:rFonts w:ascii="Times New Roman" w:eastAsia="Times New Roman" w:hAnsi="Times New Roman" w:cs="Times New Roman"/>
          <w:bCs/>
          <w:color w:val="000000"/>
          <w:lang w:val="uk-UA"/>
        </w:rPr>
        <w:t>залучений, то необхідно перерахувати імена всіх представників</w:t>
      </w:r>
      <w:r w:rsidRPr="00DB1295">
        <w:rPr>
          <w:rFonts w:ascii="Times New Roman" w:eastAsia="Times New Roman" w:hAnsi="Times New Roman" w:cs="Times New Roman"/>
          <w:bCs/>
          <w:color w:val="000000"/>
          <w:lang w:val="uk-UA"/>
        </w:rPr>
        <w:t xml:space="preserve">) </w:t>
      </w:r>
      <w:r w:rsidR="007A5B1B" w:rsidRPr="00DB1295">
        <w:rPr>
          <w:rFonts w:ascii="Times New Roman" w:eastAsia="Times New Roman" w:hAnsi="Times New Roman" w:cs="Times New Roman"/>
          <w:bCs/>
          <w:color w:val="000000"/>
          <w:lang w:val="uk-UA"/>
        </w:rPr>
        <w:t>церкви Адвентистів Сьомого Дня та</w:t>
      </w:r>
      <w:r w:rsidR="00A45588" w:rsidRPr="00DB1295">
        <w:rPr>
          <w:rFonts w:ascii="Times New Roman" w:eastAsia="Times New Roman" w:hAnsi="Times New Roman" w:cs="Times New Roman"/>
          <w:bCs/>
          <w:color w:val="000000"/>
          <w:lang w:val="uk-UA"/>
        </w:rPr>
        <w:t xml:space="preserve"> необхідно визначити головні положення організації, затвердити плани та</w:t>
      </w:r>
      <w:r w:rsidRPr="00DB1295">
        <w:rPr>
          <w:rFonts w:ascii="Times New Roman" w:eastAsia="Times New Roman" w:hAnsi="Times New Roman" w:cs="Times New Roman"/>
          <w:bCs/>
          <w:color w:val="000000"/>
          <w:lang w:val="uk-UA"/>
        </w:rPr>
        <w:t xml:space="preserve"> призначити або затвердити</w:t>
      </w:r>
      <w:r w:rsidR="00A45588" w:rsidRPr="00DB1295">
        <w:rPr>
          <w:rFonts w:ascii="Times New Roman" w:eastAsia="Times New Roman" w:hAnsi="Times New Roman" w:cs="Times New Roman"/>
          <w:bCs/>
          <w:color w:val="000000"/>
          <w:lang w:val="uk-UA"/>
        </w:rPr>
        <w:t xml:space="preserve"> призначення провідного персоналу</w:t>
      </w:r>
      <w:r w:rsidRPr="00DB1295">
        <w:rPr>
          <w:rFonts w:ascii="Times New Roman" w:eastAsia="Times New Roman" w:hAnsi="Times New Roman" w:cs="Times New Roman"/>
          <w:bCs/>
          <w:color w:val="000000"/>
          <w:lang w:val="uk-UA"/>
        </w:rPr>
        <w:t xml:space="preserve"> </w:t>
      </w:r>
      <w:r w:rsidR="00A45588" w:rsidRPr="00DB1295">
        <w:rPr>
          <w:rFonts w:ascii="Times New Roman" w:eastAsia="Times New Roman" w:hAnsi="Times New Roman" w:cs="Times New Roman"/>
          <w:bCs/>
          <w:color w:val="000000"/>
          <w:lang w:val="uk-UA"/>
        </w:rPr>
        <w:t xml:space="preserve">головного офісу </w:t>
      </w:r>
      <w:r w:rsidR="007B0FC8" w:rsidRPr="00DB1295">
        <w:rPr>
          <w:rFonts w:ascii="Times New Roman" w:eastAsia="Times New Roman" w:hAnsi="Times New Roman" w:cs="Times New Roman"/>
          <w:bCs/>
          <w:color w:val="000000"/>
          <w:lang w:val="uk-UA"/>
        </w:rPr>
        <w:t xml:space="preserve">БО «БФ </w:t>
      </w:r>
      <w:r w:rsidR="00AF12A6" w:rsidRPr="00DB1295">
        <w:rPr>
          <w:rFonts w:ascii="Times New Roman" w:eastAsia="Times New Roman" w:hAnsi="Times New Roman" w:cs="Times New Roman"/>
          <w:bCs/>
          <w:color w:val="000000"/>
          <w:lang w:val="uk-UA"/>
        </w:rPr>
        <w:t>«АДРА Україна»</w:t>
      </w:r>
      <w:r w:rsidR="00A45588" w:rsidRPr="00DB1295">
        <w:rPr>
          <w:rFonts w:ascii="Times New Roman" w:eastAsia="Times New Roman" w:hAnsi="Times New Roman" w:cs="Times New Roman"/>
          <w:bCs/>
          <w:color w:val="000000"/>
          <w:lang w:val="uk-UA"/>
        </w:rPr>
        <w:t>.</w:t>
      </w:r>
      <w:r w:rsidR="007B0FC8" w:rsidRPr="00DB1295">
        <w:rPr>
          <w:rFonts w:ascii="Times New Roman" w:eastAsia="Times New Roman" w:hAnsi="Times New Roman" w:cs="Times New Roman"/>
          <w:bCs/>
          <w:color w:val="000000"/>
          <w:lang w:val="uk-UA"/>
        </w:rPr>
        <w:t xml:space="preserve"> </w:t>
      </w:r>
      <w:r w:rsidR="00A45588" w:rsidRPr="00DB1295">
        <w:rPr>
          <w:rFonts w:ascii="Times New Roman" w:eastAsia="Times New Roman" w:hAnsi="Times New Roman" w:cs="Times New Roman"/>
          <w:bCs/>
          <w:color w:val="000000"/>
          <w:lang w:val="uk-UA"/>
        </w:rPr>
        <w:t xml:space="preserve"> </w:t>
      </w:r>
      <w:r w:rsidR="007B0FC8" w:rsidRPr="00DB1295">
        <w:rPr>
          <w:rFonts w:ascii="Times New Roman" w:eastAsia="Times New Roman" w:hAnsi="Times New Roman" w:cs="Times New Roman"/>
          <w:bCs/>
          <w:color w:val="000000"/>
          <w:lang w:val="uk-UA"/>
        </w:rPr>
        <w:t xml:space="preserve"> </w:t>
      </w:r>
    </w:p>
    <w:p w:rsidR="00107F18" w:rsidRPr="00DB1295" w:rsidRDefault="00107F18" w:rsidP="00107F18">
      <w:pPr>
        <w:spacing w:after="0" w:line="240" w:lineRule="auto"/>
        <w:jc w:val="both"/>
        <w:rPr>
          <w:rFonts w:ascii="Times New Roman" w:eastAsia="Times New Roman" w:hAnsi="Times New Roman" w:cs="Times New Roman"/>
          <w:b/>
          <w:bCs/>
          <w:color w:val="000000"/>
          <w:lang w:val="en-US"/>
        </w:rPr>
      </w:pPr>
    </w:p>
    <w:p w:rsidR="00107F18" w:rsidRPr="00DB1295" w:rsidRDefault="00033C70" w:rsidP="00033C70">
      <w:pPr>
        <w:pStyle w:val="a3"/>
        <w:numPr>
          <w:ilvl w:val="0"/>
          <w:numId w:val="10"/>
        </w:numPr>
        <w:spacing w:after="0" w:line="240" w:lineRule="auto"/>
        <w:jc w:val="both"/>
        <w:rPr>
          <w:rFonts w:ascii="Times New Roman" w:eastAsia="Times New Roman" w:hAnsi="Times New Roman" w:cs="Times New Roman"/>
          <w:b/>
          <w:bCs/>
          <w:color w:val="000000"/>
          <w:lang w:val="uk-UA"/>
        </w:rPr>
      </w:pPr>
      <w:r w:rsidRPr="00DB1295">
        <w:rPr>
          <w:rFonts w:ascii="Times New Roman" w:eastAsia="Times New Roman" w:hAnsi="Times New Roman" w:cs="Times New Roman"/>
          <w:b/>
          <w:bCs/>
          <w:color w:val="000000"/>
          <w:lang w:val="uk-UA"/>
        </w:rPr>
        <w:t xml:space="preserve">Члени Ради Директорів </w:t>
      </w:r>
    </w:p>
    <w:p w:rsidR="00033C70" w:rsidRPr="00DB1295" w:rsidRDefault="00033C70" w:rsidP="00033C70">
      <w:pPr>
        <w:pStyle w:val="a3"/>
        <w:spacing w:after="0" w:line="240" w:lineRule="auto"/>
        <w:ind w:left="1080"/>
        <w:jc w:val="both"/>
        <w:rPr>
          <w:rFonts w:ascii="Times New Roman" w:eastAsia="Times New Roman" w:hAnsi="Times New Roman" w:cs="Times New Roman"/>
          <w:b/>
          <w:bCs/>
          <w:color w:val="000000"/>
          <w:lang w:val="uk-UA"/>
        </w:rPr>
      </w:pPr>
    </w:p>
    <w:p w:rsidR="00B45437" w:rsidRPr="00DB1295" w:rsidRDefault="00B45437" w:rsidP="00107F18">
      <w:p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Члени </w:t>
      </w:r>
      <w:r w:rsidR="009A6C96" w:rsidRPr="00DB1295">
        <w:rPr>
          <w:rFonts w:ascii="Times New Roman" w:eastAsia="Times New Roman" w:hAnsi="Times New Roman" w:cs="Times New Roman"/>
          <w:color w:val="000000"/>
          <w:lang w:val="uk-UA"/>
        </w:rPr>
        <w:t xml:space="preserve">Ради Директорів </w:t>
      </w:r>
      <w:r w:rsidR="00AF12A6"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призначаються місцевими представниками АДРА (список імен представників, всіх уніонів</w:t>
      </w:r>
      <w:r w:rsidR="00432F92" w:rsidRPr="00DB1295">
        <w:rPr>
          <w:rFonts w:ascii="Times New Roman" w:eastAsia="Times New Roman" w:hAnsi="Times New Roman" w:cs="Times New Roman"/>
          <w:color w:val="000000"/>
          <w:lang w:val="uk-UA"/>
        </w:rPr>
        <w:t xml:space="preserve"> або інших учасників) на п'ятирічний термін на черговій</w:t>
      </w:r>
      <w:r w:rsidRPr="00DB1295">
        <w:rPr>
          <w:rFonts w:ascii="Times New Roman" w:eastAsia="Times New Roman" w:hAnsi="Times New Roman" w:cs="Times New Roman"/>
          <w:color w:val="000000"/>
          <w:lang w:val="uk-UA"/>
        </w:rPr>
        <w:t xml:space="preserve"> сесії.</w:t>
      </w:r>
    </w:p>
    <w:p w:rsidR="00CA3E36" w:rsidRPr="00DB1295" w:rsidRDefault="00CA3E36" w:rsidP="00107F18">
      <w:pPr>
        <w:spacing w:after="0" w:line="240" w:lineRule="auto"/>
        <w:jc w:val="both"/>
        <w:rPr>
          <w:rFonts w:ascii="Times New Roman" w:eastAsia="Times New Roman" w:hAnsi="Times New Roman" w:cs="Times New Roman"/>
          <w:color w:val="000000"/>
          <w:lang w:val="uk-UA"/>
        </w:rPr>
      </w:pPr>
    </w:p>
    <w:p w:rsidR="00CA3E36" w:rsidRPr="00DB1295" w:rsidRDefault="00CA3E36" w:rsidP="00CA3E36">
      <w:p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Рада директорів </w:t>
      </w:r>
      <w:r w:rsidR="00AF12A6"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повинна складатися з наступних членів:</w:t>
      </w:r>
    </w:p>
    <w:p w:rsidR="00CA3E36" w:rsidRPr="00DB1295" w:rsidRDefault="00CA3E36" w:rsidP="00CA3E36">
      <w:pPr>
        <w:spacing w:after="0" w:line="240" w:lineRule="auto"/>
        <w:jc w:val="both"/>
        <w:rPr>
          <w:rFonts w:ascii="Times New Roman" w:eastAsia="Times New Roman" w:hAnsi="Times New Roman" w:cs="Times New Roman"/>
          <w:color w:val="000000"/>
          <w:lang w:val="uk-UA"/>
        </w:rPr>
      </w:pPr>
    </w:p>
    <w:p w:rsidR="00CA3E36" w:rsidRPr="00DB1295" w:rsidRDefault="00CA3E36" w:rsidP="00CA3E36">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голова: </w:t>
      </w:r>
      <w:r w:rsidR="009914D2" w:rsidRPr="00DB1295">
        <w:rPr>
          <w:rFonts w:ascii="Times New Roman" w:eastAsia="Times New Roman" w:hAnsi="Times New Roman" w:cs="Times New Roman"/>
          <w:color w:val="000000"/>
          <w:lang w:val="uk-UA"/>
        </w:rPr>
        <w:t>президент</w:t>
      </w:r>
      <w:r w:rsidRPr="00DB1295">
        <w:rPr>
          <w:rFonts w:ascii="Times New Roman" w:eastAsia="Times New Roman" w:hAnsi="Times New Roman" w:cs="Times New Roman"/>
          <w:color w:val="000000"/>
          <w:lang w:val="uk-UA"/>
        </w:rPr>
        <w:t xml:space="preserve"> або посадова особа місцевого</w:t>
      </w:r>
      <w:r w:rsidR="008D1B46" w:rsidRPr="00DB1295">
        <w:rPr>
          <w:rFonts w:ascii="Times New Roman" w:eastAsia="Times New Roman" w:hAnsi="Times New Roman" w:cs="Times New Roman"/>
          <w:color w:val="000000"/>
          <w:lang w:val="uk-UA"/>
        </w:rPr>
        <w:t xml:space="preserve"> представництва (зазвичай У</w:t>
      </w:r>
      <w:r w:rsidRPr="00DB1295">
        <w:rPr>
          <w:rFonts w:ascii="Times New Roman" w:eastAsia="Times New Roman" w:hAnsi="Times New Roman" w:cs="Times New Roman"/>
          <w:color w:val="000000"/>
          <w:lang w:val="uk-UA"/>
        </w:rPr>
        <w:t>ніону/місії</w:t>
      </w:r>
      <w:r w:rsidR="008D1B46" w:rsidRPr="00DB1295">
        <w:rPr>
          <w:rFonts w:ascii="Times New Roman" w:eastAsia="Times New Roman" w:hAnsi="Times New Roman" w:cs="Times New Roman"/>
          <w:color w:val="000000"/>
          <w:lang w:val="uk-UA"/>
        </w:rPr>
        <w:t xml:space="preserve"> У</w:t>
      </w:r>
      <w:r w:rsidRPr="00DB1295">
        <w:rPr>
          <w:rFonts w:ascii="Times New Roman" w:eastAsia="Times New Roman" w:hAnsi="Times New Roman" w:cs="Times New Roman"/>
          <w:color w:val="000000"/>
          <w:lang w:val="uk-UA"/>
        </w:rPr>
        <w:t>ніону /президента місії)</w:t>
      </w:r>
    </w:p>
    <w:p w:rsidR="00CA3E36" w:rsidRPr="00DB1295" w:rsidRDefault="00DC7DD5" w:rsidP="009A6C96">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особа, призначена</w:t>
      </w:r>
      <w:r w:rsidR="00CA3E36" w:rsidRPr="00DB1295">
        <w:rPr>
          <w:rFonts w:ascii="Times New Roman" w:eastAsia="Times New Roman" w:hAnsi="Times New Roman" w:cs="Times New Roman"/>
          <w:color w:val="000000"/>
          <w:lang w:val="uk-UA"/>
        </w:rPr>
        <w:t xml:space="preserve"> дивізіоном за посадою (зазвичай </w:t>
      </w:r>
      <w:r w:rsidR="00821739" w:rsidRPr="00DB1295">
        <w:rPr>
          <w:rFonts w:ascii="Times New Roman" w:eastAsia="Times New Roman" w:hAnsi="Times New Roman" w:cs="Times New Roman"/>
          <w:color w:val="000000"/>
          <w:lang w:val="uk-UA"/>
        </w:rPr>
        <w:t>президент</w:t>
      </w:r>
      <w:r w:rsidRPr="00DB1295">
        <w:rPr>
          <w:rFonts w:ascii="Times New Roman" w:eastAsia="Times New Roman" w:hAnsi="Times New Roman" w:cs="Times New Roman"/>
          <w:color w:val="000000"/>
          <w:lang w:val="uk-UA"/>
        </w:rPr>
        <w:t xml:space="preserve"> </w:t>
      </w:r>
      <w:r w:rsidR="009A6C96" w:rsidRPr="00DB1295">
        <w:rPr>
          <w:rFonts w:ascii="Times New Roman" w:eastAsia="Times New Roman" w:hAnsi="Times New Roman" w:cs="Times New Roman"/>
          <w:color w:val="000000"/>
          <w:lang w:val="uk-UA"/>
        </w:rPr>
        <w:t>БО «БФ «АДРА Україна»</w:t>
      </w:r>
      <w:r w:rsidR="00CA3E36" w:rsidRPr="00DB1295">
        <w:rPr>
          <w:rFonts w:ascii="Times New Roman" w:eastAsia="Times New Roman" w:hAnsi="Times New Roman" w:cs="Times New Roman"/>
          <w:color w:val="000000"/>
          <w:lang w:val="uk-UA"/>
        </w:rPr>
        <w:t>)</w:t>
      </w:r>
    </w:p>
    <w:p w:rsidR="00CA3E36" w:rsidRPr="00DB1295" w:rsidRDefault="00DC7DD5" w:rsidP="00CA3E36">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rPr>
        <w:t>особа,</w:t>
      </w:r>
      <w:r w:rsidRPr="00DB1295">
        <w:rPr>
          <w:rFonts w:ascii="Times New Roman" w:eastAsia="Times New Roman" w:hAnsi="Times New Roman" w:cs="Times New Roman"/>
          <w:color w:val="000000"/>
          <w:lang w:val="uk-UA"/>
        </w:rPr>
        <w:t xml:space="preserve"> призначена</w:t>
      </w:r>
      <w:r w:rsidR="00CA3E36"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 xml:space="preserve">організацією за </w:t>
      </w:r>
      <w:r w:rsidR="00CA3E36" w:rsidRPr="00DB1295">
        <w:rPr>
          <w:rFonts w:ascii="Times New Roman" w:eastAsia="Times New Roman" w:hAnsi="Times New Roman" w:cs="Times New Roman"/>
          <w:color w:val="000000"/>
          <w:lang w:val="uk-UA"/>
        </w:rPr>
        <w:t>посадою (</w:t>
      </w:r>
      <w:r w:rsidRPr="00DB1295">
        <w:rPr>
          <w:rFonts w:ascii="Times New Roman" w:eastAsia="Times New Roman" w:hAnsi="Times New Roman" w:cs="Times New Roman"/>
          <w:color w:val="000000"/>
          <w:lang w:val="uk-UA"/>
        </w:rPr>
        <w:t>необхідно визначити</w:t>
      </w:r>
      <w:r w:rsidR="00CA3E36" w:rsidRPr="00DB1295">
        <w:rPr>
          <w:rFonts w:ascii="Times New Roman" w:eastAsia="Times New Roman" w:hAnsi="Times New Roman" w:cs="Times New Roman"/>
          <w:color w:val="000000"/>
          <w:lang w:val="uk-UA"/>
        </w:rPr>
        <w:t>)</w:t>
      </w:r>
    </w:p>
    <w:p w:rsidR="00CA3E36" w:rsidRPr="00DB1295" w:rsidRDefault="00DC7DD5" w:rsidP="00CA3E36">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секретар: </w:t>
      </w:r>
      <w:r w:rsidR="00821739" w:rsidRPr="00DB1295">
        <w:rPr>
          <w:rFonts w:ascii="Times New Roman" w:eastAsia="Times New Roman" w:hAnsi="Times New Roman" w:cs="Times New Roman"/>
          <w:color w:val="000000"/>
          <w:lang w:val="uk-UA"/>
        </w:rPr>
        <w:t>президент</w:t>
      </w:r>
      <w:r w:rsidR="00CA3E36"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призначається</w:t>
      </w:r>
      <w:r w:rsidR="00CA3E36" w:rsidRPr="00DB1295">
        <w:rPr>
          <w:rFonts w:ascii="Times New Roman" w:eastAsia="Times New Roman" w:hAnsi="Times New Roman" w:cs="Times New Roman"/>
          <w:color w:val="000000"/>
          <w:lang w:val="uk-UA"/>
        </w:rPr>
        <w:t xml:space="preserve"> на першому засіданні Ради</w:t>
      </w:r>
      <w:r w:rsidRPr="00DB1295">
        <w:rPr>
          <w:rFonts w:ascii="Times New Roman" w:eastAsia="Times New Roman" w:hAnsi="Times New Roman" w:cs="Times New Roman"/>
          <w:color w:val="000000"/>
          <w:lang w:val="uk-UA"/>
        </w:rPr>
        <w:t xml:space="preserve"> Директорів</w:t>
      </w:r>
      <w:r w:rsidR="00CA3E36" w:rsidRPr="00DB1295">
        <w:rPr>
          <w:rFonts w:ascii="Times New Roman" w:eastAsia="Times New Roman" w:hAnsi="Times New Roman" w:cs="Times New Roman"/>
          <w:color w:val="000000"/>
          <w:lang w:val="uk-UA"/>
        </w:rPr>
        <w:t xml:space="preserve"> після сесії)</w:t>
      </w:r>
    </w:p>
    <w:p w:rsidR="00CA3E36" w:rsidRPr="00DB1295" w:rsidRDefault="00DC7DD5" w:rsidP="00CA3E36">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від </w:t>
      </w:r>
      <w:r w:rsidR="00CA3E36" w:rsidRPr="00DB1295">
        <w:rPr>
          <w:rFonts w:ascii="Times New Roman" w:eastAsia="Times New Roman" w:hAnsi="Times New Roman" w:cs="Times New Roman"/>
          <w:color w:val="000000"/>
          <w:lang w:val="uk-UA"/>
        </w:rPr>
        <w:t>2 до 5 співробітників</w:t>
      </w:r>
      <w:r w:rsidRPr="00DB1295">
        <w:rPr>
          <w:rFonts w:ascii="Times New Roman" w:eastAsia="Times New Roman" w:hAnsi="Times New Roman" w:cs="Times New Roman"/>
          <w:color w:val="000000"/>
          <w:lang w:val="uk-UA"/>
        </w:rPr>
        <w:t>, які є</w:t>
      </w:r>
      <w:r w:rsidR="00CA3E36"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 xml:space="preserve">членами </w:t>
      </w:r>
      <w:r w:rsidR="00CA3E36" w:rsidRPr="00DB1295">
        <w:rPr>
          <w:rFonts w:ascii="Times New Roman" w:eastAsia="Times New Roman" w:hAnsi="Times New Roman" w:cs="Times New Roman"/>
          <w:color w:val="000000"/>
          <w:lang w:val="uk-UA"/>
        </w:rPr>
        <w:t>церкви</w:t>
      </w:r>
      <w:r w:rsidRPr="00DB1295">
        <w:rPr>
          <w:rFonts w:ascii="Times New Roman" w:eastAsia="Times New Roman" w:hAnsi="Times New Roman" w:cs="Times New Roman"/>
          <w:color w:val="000000"/>
          <w:lang w:val="uk-UA"/>
        </w:rPr>
        <w:t xml:space="preserve"> АСД</w:t>
      </w:r>
    </w:p>
    <w:p w:rsidR="00CA3E36" w:rsidRPr="00DB1295" w:rsidRDefault="00DC7DD5" w:rsidP="00CA3E36">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від 2 до 5 співробітників, які не є членами церкви </w:t>
      </w:r>
      <w:r w:rsidR="00CA3E36" w:rsidRPr="00DB1295">
        <w:rPr>
          <w:rFonts w:ascii="Times New Roman" w:eastAsia="Times New Roman" w:hAnsi="Times New Roman" w:cs="Times New Roman"/>
          <w:color w:val="000000"/>
          <w:lang w:val="uk-UA"/>
        </w:rPr>
        <w:t>(мирян)</w:t>
      </w:r>
    </w:p>
    <w:p w:rsidR="00CA3E36" w:rsidRPr="00DB1295" w:rsidRDefault="004102BE" w:rsidP="004102BE">
      <w:pPr>
        <w:pStyle w:val="a3"/>
        <w:numPr>
          <w:ilvl w:val="0"/>
          <w:numId w:val="11"/>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з</w:t>
      </w:r>
      <w:r w:rsidR="00CA3E36" w:rsidRPr="00DB1295">
        <w:rPr>
          <w:rFonts w:ascii="Times New Roman" w:eastAsia="Times New Roman" w:hAnsi="Times New Roman" w:cs="Times New Roman"/>
          <w:color w:val="000000"/>
          <w:lang w:val="uk-UA"/>
        </w:rPr>
        <w:t>апрошені</w:t>
      </w:r>
      <w:r w:rsidR="001D4A45" w:rsidRPr="00DB1295">
        <w:rPr>
          <w:rFonts w:ascii="Times New Roman" w:eastAsia="Times New Roman" w:hAnsi="Times New Roman" w:cs="Times New Roman"/>
          <w:color w:val="000000"/>
          <w:lang w:val="uk-UA"/>
        </w:rPr>
        <w:t xml:space="preserve"> співробітники: ф</w:t>
      </w:r>
      <w:r w:rsidR="00CA3E36" w:rsidRPr="00DB1295">
        <w:rPr>
          <w:rFonts w:ascii="Times New Roman" w:eastAsia="Times New Roman" w:hAnsi="Times New Roman" w:cs="Times New Roman"/>
          <w:color w:val="000000"/>
          <w:lang w:val="uk-UA"/>
        </w:rPr>
        <w:t xml:space="preserve">інансовий директор та </w:t>
      </w:r>
      <w:r w:rsidR="00821739" w:rsidRPr="00DB1295">
        <w:rPr>
          <w:rFonts w:ascii="Times New Roman" w:eastAsia="Times New Roman" w:hAnsi="Times New Roman" w:cs="Times New Roman"/>
          <w:color w:val="000000"/>
          <w:lang w:val="uk-UA"/>
        </w:rPr>
        <w:t>керівник проектів</w:t>
      </w:r>
      <w:r w:rsidR="009A6C96" w:rsidRPr="00DB1295">
        <w:rPr>
          <w:rFonts w:ascii="Times New Roman" w:eastAsia="Times New Roman" w:hAnsi="Times New Roman" w:cs="Times New Roman"/>
          <w:color w:val="000000"/>
          <w:lang w:val="uk-UA"/>
        </w:rPr>
        <w:t xml:space="preserve"> </w:t>
      </w:r>
      <w:r w:rsidR="00AF12A6" w:rsidRPr="00DB1295">
        <w:rPr>
          <w:rFonts w:ascii="Times New Roman" w:eastAsia="Times New Roman" w:hAnsi="Times New Roman" w:cs="Times New Roman"/>
          <w:color w:val="000000"/>
          <w:lang w:val="uk-UA"/>
        </w:rPr>
        <w:t>БО «БФ «АДРА Україна»</w:t>
      </w:r>
      <w:r w:rsidR="009914D2" w:rsidRPr="00DB1295">
        <w:rPr>
          <w:rFonts w:ascii="Times New Roman" w:eastAsia="Times New Roman" w:hAnsi="Times New Roman" w:cs="Times New Roman"/>
          <w:color w:val="000000"/>
          <w:lang w:val="uk-UA"/>
        </w:rPr>
        <w:t>, та інші співробітники</w:t>
      </w:r>
      <w:r w:rsidR="00267A4E" w:rsidRPr="00DB1295">
        <w:rPr>
          <w:rFonts w:ascii="Times New Roman" w:eastAsia="Times New Roman" w:hAnsi="Times New Roman" w:cs="Times New Roman"/>
          <w:color w:val="000000"/>
          <w:lang w:val="uk-UA"/>
        </w:rPr>
        <w:t xml:space="preserve"> </w:t>
      </w:r>
      <w:r w:rsidR="009914D2" w:rsidRPr="00DB1295">
        <w:rPr>
          <w:rFonts w:ascii="Times New Roman" w:eastAsia="Times New Roman" w:hAnsi="Times New Roman" w:cs="Times New Roman"/>
          <w:color w:val="000000"/>
          <w:lang w:val="uk-UA"/>
        </w:rPr>
        <w:t>(</w:t>
      </w:r>
      <w:r w:rsidR="00267A4E" w:rsidRPr="00DB1295">
        <w:rPr>
          <w:rFonts w:ascii="Times New Roman" w:eastAsia="Times New Roman" w:hAnsi="Times New Roman" w:cs="Times New Roman"/>
          <w:color w:val="000000"/>
          <w:lang w:val="uk-UA"/>
        </w:rPr>
        <w:t>при</w:t>
      </w:r>
      <w:r w:rsidR="00CA3E36" w:rsidRPr="00DB1295">
        <w:rPr>
          <w:rFonts w:ascii="Times New Roman" w:eastAsia="Times New Roman" w:hAnsi="Times New Roman" w:cs="Times New Roman"/>
          <w:color w:val="000000"/>
          <w:lang w:val="uk-UA"/>
        </w:rPr>
        <w:t xml:space="preserve"> необхідності</w:t>
      </w:r>
      <w:r w:rsidR="009914D2" w:rsidRPr="00DB1295">
        <w:rPr>
          <w:rFonts w:ascii="Times New Roman" w:eastAsia="Times New Roman" w:hAnsi="Times New Roman" w:cs="Times New Roman"/>
          <w:color w:val="000000"/>
          <w:lang w:val="uk-UA"/>
        </w:rPr>
        <w:t>).</w:t>
      </w:r>
    </w:p>
    <w:p w:rsidR="00107F18" w:rsidRPr="00DB1295" w:rsidRDefault="00107F18" w:rsidP="00107F18">
      <w:pPr>
        <w:tabs>
          <w:tab w:val="num" w:pos="1440"/>
        </w:tabs>
        <w:spacing w:after="0" w:line="240" w:lineRule="auto"/>
        <w:jc w:val="both"/>
        <w:rPr>
          <w:rFonts w:ascii="Times New Roman" w:eastAsia="Times New Roman" w:hAnsi="Times New Roman" w:cs="Times New Roman"/>
          <w:color w:val="000000"/>
          <w:lang w:val="uk-UA"/>
        </w:rPr>
      </w:pPr>
    </w:p>
    <w:p w:rsidR="008D1B46" w:rsidRPr="00DB1295" w:rsidRDefault="008D1B46" w:rsidP="00107F18">
      <w:pPr>
        <w:tabs>
          <w:tab w:val="num" w:pos="1440"/>
        </w:tabs>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ПРИМІТКА: у випадках, коли в країні нараховується більше двох Уніонів, рекомендується, щоб місцеве представництво </w:t>
      </w:r>
      <w:r w:rsidR="009A6C96"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яке призначає членів Ради Директорів </w:t>
      </w:r>
      <w:r w:rsidR="009A6C96"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обирало представників від всіх Уніонів в відповідній кількості, яка зазначена вище, </w:t>
      </w:r>
      <w:r w:rsidR="007F2FE3" w:rsidRPr="00DB1295">
        <w:rPr>
          <w:rFonts w:ascii="Times New Roman" w:eastAsia="Times New Roman" w:hAnsi="Times New Roman" w:cs="Times New Roman"/>
          <w:color w:val="000000"/>
          <w:lang w:val="uk-UA"/>
        </w:rPr>
        <w:t>та забезпечити заміну членів Ради Директорів</w:t>
      </w:r>
      <w:r w:rsidRPr="00DB1295">
        <w:rPr>
          <w:rFonts w:ascii="Times New Roman" w:eastAsia="Times New Roman" w:hAnsi="Times New Roman" w:cs="Times New Roman"/>
          <w:color w:val="000000"/>
          <w:lang w:val="uk-UA"/>
        </w:rPr>
        <w:t xml:space="preserve">, </w:t>
      </w:r>
      <w:r w:rsidR="007F2FE3" w:rsidRPr="00DB1295">
        <w:rPr>
          <w:rFonts w:ascii="Times New Roman" w:eastAsia="Times New Roman" w:hAnsi="Times New Roman" w:cs="Times New Roman"/>
          <w:color w:val="000000"/>
          <w:lang w:val="uk-UA"/>
        </w:rPr>
        <w:t>при  необхідності</w:t>
      </w:r>
      <w:r w:rsidRPr="00DB1295">
        <w:rPr>
          <w:rFonts w:ascii="Times New Roman" w:eastAsia="Times New Roman" w:hAnsi="Times New Roman" w:cs="Times New Roman"/>
          <w:color w:val="000000"/>
          <w:lang w:val="uk-UA"/>
        </w:rPr>
        <w:t>. Крім того</w:t>
      </w:r>
      <w:r w:rsidR="007F2FE3" w:rsidRPr="00DB1295">
        <w:rPr>
          <w:rFonts w:ascii="Times New Roman" w:eastAsia="Times New Roman" w:hAnsi="Times New Roman" w:cs="Times New Roman"/>
          <w:color w:val="000000"/>
          <w:lang w:val="uk-UA"/>
        </w:rPr>
        <w:t>, рекомендується наявність місцевих представників та однакової кількості чоловіків та жінок (гендерний баланс).</w:t>
      </w:r>
    </w:p>
    <w:p w:rsidR="00107F18" w:rsidRPr="00DB1295" w:rsidRDefault="00107F18" w:rsidP="00107F18">
      <w:pPr>
        <w:spacing w:after="0" w:line="240" w:lineRule="auto"/>
        <w:jc w:val="both"/>
        <w:rPr>
          <w:rFonts w:ascii="Times New Roman" w:eastAsia="Times New Roman" w:hAnsi="Times New Roman" w:cs="Times New Roman"/>
          <w:b/>
          <w:bCs/>
          <w:color w:val="000000"/>
        </w:rPr>
      </w:pPr>
    </w:p>
    <w:p w:rsidR="00107F18" w:rsidRPr="00DB1295" w:rsidRDefault="00107F18" w:rsidP="006A20F9">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rPr>
        <w:t xml:space="preserve"> </w:t>
      </w:r>
      <w:r w:rsidR="006A20F9" w:rsidRPr="00DB1295">
        <w:rPr>
          <w:rFonts w:ascii="Times New Roman" w:eastAsia="Times New Roman" w:hAnsi="Times New Roman" w:cs="Times New Roman"/>
          <w:b/>
          <w:bCs/>
          <w:color w:val="000000"/>
          <w:lang w:val="uk-UA"/>
        </w:rPr>
        <w:t>Голова Ради Директорів</w:t>
      </w:r>
    </w:p>
    <w:p w:rsidR="006A20F9" w:rsidRPr="00DB1295" w:rsidRDefault="006A20F9" w:rsidP="006A20F9">
      <w:pPr>
        <w:pStyle w:val="a3"/>
        <w:spacing w:after="0" w:line="240" w:lineRule="auto"/>
        <w:ind w:left="1080"/>
        <w:jc w:val="both"/>
        <w:rPr>
          <w:rFonts w:ascii="Times New Roman" w:eastAsia="Times New Roman" w:hAnsi="Times New Roman" w:cs="Times New Roman"/>
          <w:b/>
          <w:bCs/>
          <w:color w:val="000000"/>
          <w:lang w:val="uk-UA"/>
        </w:rPr>
      </w:pPr>
    </w:p>
    <w:p w:rsidR="00C57735" w:rsidRPr="00DB1295" w:rsidRDefault="00C57735" w:rsidP="00C57735">
      <w:pPr>
        <w:pStyle w:val="a3"/>
        <w:spacing w:after="0" w:line="240" w:lineRule="auto"/>
        <w:ind w:left="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Голова Ради Директорів, як правило, повинен бути президент (назва Уніону</w:t>
      </w:r>
      <w:r w:rsidR="009A6C96" w:rsidRPr="00DB1295">
        <w:rPr>
          <w:rFonts w:ascii="Times New Roman" w:eastAsia="Times New Roman" w:hAnsi="Times New Roman" w:cs="Times New Roman"/>
          <w:bCs/>
          <w:color w:val="000000"/>
          <w:lang w:val="uk-UA"/>
        </w:rPr>
        <w:t xml:space="preserve"> конференції/</w:t>
      </w:r>
      <w:r w:rsidRPr="00DB1295">
        <w:rPr>
          <w:rFonts w:ascii="Times New Roman" w:eastAsia="Times New Roman" w:hAnsi="Times New Roman" w:cs="Times New Roman"/>
          <w:bCs/>
          <w:color w:val="000000"/>
          <w:lang w:val="uk-UA"/>
        </w:rPr>
        <w:t xml:space="preserve">місії або місцевої місії/конференції, або </w:t>
      </w:r>
      <w:r w:rsidR="00E92AF1" w:rsidRPr="00DB1295">
        <w:rPr>
          <w:rFonts w:ascii="Times New Roman" w:eastAsia="Times New Roman" w:hAnsi="Times New Roman" w:cs="Times New Roman"/>
          <w:bCs/>
          <w:color w:val="000000"/>
          <w:lang w:val="uk-UA"/>
        </w:rPr>
        <w:t xml:space="preserve">інших регіональних </w:t>
      </w:r>
      <w:r w:rsidR="00CD21F5" w:rsidRPr="00DB1295">
        <w:rPr>
          <w:rFonts w:ascii="Times New Roman" w:eastAsia="Times New Roman" w:hAnsi="Times New Roman" w:cs="Times New Roman"/>
          <w:bCs/>
          <w:color w:val="000000"/>
          <w:lang w:val="uk-UA"/>
        </w:rPr>
        <w:t>представників</w:t>
      </w:r>
      <w:r w:rsidRPr="00DB1295">
        <w:rPr>
          <w:rFonts w:ascii="Times New Roman" w:eastAsia="Times New Roman" w:hAnsi="Times New Roman" w:cs="Times New Roman"/>
          <w:bCs/>
          <w:color w:val="000000"/>
          <w:lang w:val="uk-UA"/>
        </w:rPr>
        <w:t xml:space="preserve">), </w:t>
      </w:r>
      <w:r w:rsidR="00CD21F5" w:rsidRPr="00DB1295">
        <w:rPr>
          <w:rFonts w:ascii="Times New Roman" w:eastAsia="Times New Roman" w:hAnsi="Times New Roman" w:cs="Times New Roman"/>
          <w:bCs/>
          <w:color w:val="000000"/>
          <w:lang w:val="uk-UA"/>
        </w:rPr>
        <w:t xml:space="preserve">за якого голосували місцеві </w:t>
      </w:r>
      <w:r w:rsidR="00CD21F5" w:rsidRPr="00DB1295">
        <w:rPr>
          <w:rFonts w:ascii="Times New Roman" w:eastAsia="Times New Roman" w:hAnsi="Times New Roman" w:cs="Times New Roman"/>
          <w:bCs/>
          <w:color w:val="000000"/>
          <w:lang w:val="uk-UA"/>
        </w:rPr>
        <w:lastRenderedPageBreak/>
        <w:t>представники</w:t>
      </w:r>
      <w:r w:rsidRPr="00DB1295">
        <w:rPr>
          <w:rFonts w:ascii="Times New Roman" w:eastAsia="Times New Roman" w:hAnsi="Times New Roman" w:cs="Times New Roman"/>
          <w:bCs/>
          <w:color w:val="000000"/>
          <w:lang w:val="uk-UA"/>
        </w:rPr>
        <w:t xml:space="preserve"> на </w:t>
      </w:r>
      <w:r w:rsidR="00CD21F5" w:rsidRPr="00DB1295">
        <w:rPr>
          <w:rFonts w:ascii="Times New Roman" w:eastAsia="Times New Roman" w:hAnsi="Times New Roman" w:cs="Times New Roman"/>
          <w:bCs/>
          <w:color w:val="000000"/>
          <w:lang w:val="uk-UA"/>
        </w:rPr>
        <w:t xml:space="preserve">черговій </w:t>
      </w:r>
      <w:r w:rsidRPr="00DB1295">
        <w:rPr>
          <w:rFonts w:ascii="Times New Roman" w:eastAsia="Times New Roman" w:hAnsi="Times New Roman" w:cs="Times New Roman"/>
          <w:bCs/>
          <w:color w:val="000000"/>
          <w:lang w:val="uk-UA"/>
        </w:rPr>
        <w:t xml:space="preserve">сесії. </w:t>
      </w:r>
      <w:r w:rsidR="007079D4" w:rsidRPr="00DB1295">
        <w:rPr>
          <w:rFonts w:ascii="Times New Roman" w:eastAsia="Times New Roman" w:hAnsi="Times New Roman" w:cs="Times New Roman"/>
          <w:color w:val="000000"/>
          <w:lang w:val="uk-UA"/>
        </w:rPr>
        <w:t>У випадках, коли в країні нараховується більше одного У</w:t>
      </w:r>
      <w:r w:rsidR="003956E8" w:rsidRPr="00DB1295">
        <w:rPr>
          <w:rFonts w:ascii="Times New Roman" w:eastAsia="Times New Roman" w:hAnsi="Times New Roman" w:cs="Times New Roman"/>
          <w:color w:val="000000"/>
          <w:lang w:val="uk-UA"/>
        </w:rPr>
        <w:t>ніону</w:t>
      </w:r>
      <w:r w:rsidRPr="00DB1295">
        <w:rPr>
          <w:rFonts w:ascii="Times New Roman" w:eastAsia="Times New Roman" w:hAnsi="Times New Roman" w:cs="Times New Roman"/>
          <w:bCs/>
          <w:color w:val="000000"/>
          <w:lang w:val="uk-UA"/>
        </w:rPr>
        <w:t xml:space="preserve">, голова </w:t>
      </w:r>
      <w:r w:rsidR="007079D4" w:rsidRPr="00DB1295">
        <w:rPr>
          <w:rFonts w:ascii="Times New Roman" w:eastAsia="Times New Roman" w:hAnsi="Times New Roman" w:cs="Times New Roman"/>
          <w:bCs/>
          <w:color w:val="000000"/>
          <w:lang w:val="uk-UA"/>
        </w:rPr>
        <w:t>Р</w:t>
      </w:r>
      <w:r w:rsidRPr="00DB1295">
        <w:rPr>
          <w:rFonts w:ascii="Times New Roman" w:eastAsia="Times New Roman" w:hAnsi="Times New Roman" w:cs="Times New Roman"/>
          <w:bCs/>
          <w:color w:val="000000"/>
          <w:lang w:val="uk-UA"/>
        </w:rPr>
        <w:t xml:space="preserve">ади </w:t>
      </w:r>
      <w:r w:rsidR="007079D4" w:rsidRPr="00DB1295">
        <w:rPr>
          <w:rFonts w:ascii="Times New Roman" w:eastAsia="Times New Roman" w:hAnsi="Times New Roman" w:cs="Times New Roman"/>
          <w:bCs/>
          <w:color w:val="000000"/>
          <w:lang w:val="uk-UA"/>
        </w:rPr>
        <w:t xml:space="preserve">Директорів </w:t>
      </w:r>
      <w:r w:rsidRPr="00DB1295">
        <w:rPr>
          <w:rFonts w:ascii="Times New Roman" w:eastAsia="Times New Roman" w:hAnsi="Times New Roman" w:cs="Times New Roman"/>
          <w:bCs/>
          <w:color w:val="000000"/>
          <w:lang w:val="uk-UA"/>
        </w:rPr>
        <w:t xml:space="preserve">повинен </w:t>
      </w:r>
      <w:r w:rsidR="007079D4" w:rsidRPr="00DB1295">
        <w:rPr>
          <w:rFonts w:ascii="Times New Roman" w:eastAsia="Times New Roman" w:hAnsi="Times New Roman" w:cs="Times New Roman"/>
          <w:bCs/>
          <w:color w:val="000000"/>
          <w:lang w:val="uk-UA"/>
        </w:rPr>
        <w:t>міняти по черзі</w:t>
      </w:r>
      <w:r w:rsidRPr="00DB1295">
        <w:rPr>
          <w:rFonts w:ascii="Times New Roman" w:eastAsia="Times New Roman" w:hAnsi="Times New Roman" w:cs="Times New Roman"/>
          <w:bCs/>
          <w:color w:val="000000"/>
          <w:lang w:val="uk-UA"/>
        </w:rPr>
        <w:t xml:space="preserve"> президентів</w:t>
      </w:r>
      <w:r w:rsidR="009914D2" w:rsidRPr="00DB1295">
        <w:rPr>
          <w:rFonts w:ascii="Times New Roman" w:eastAsia="Times New Roman" w:hAnsi="Times New Roman" w:cs="Times New Roman"/>
          <w:bCs/>
          <w:color w:val="000000"/>
          <w:lang w:val="uk-UA"/>
        </w:rPr>
        <w:t xml:space="preserve"> різних Уніонів </w:t>
      </w:r>
      <w:r w:rsidR="003956E8" w:rsidRPr="00DB1295">
        <w:rPr>
          <w:rFonts w:ascii="Times New Roman" w:eastAsia="Times New Roman" w:hAnsi="Times New Roman" w:cs="Times New Roman"/>
          <w:bCs/>
          <w:color w:val="000000"/>
          <w:lang w:val="uk-UA"/>
        </w:rPr>
        <w:t>на термін не менше одного року</w:t>
      </w:r>
      <w:r w:rsidRPr="00DB1295">
        <w:rPr>
          <w:rFonts w:ascii="Times New Roman" w:eastAsia="Times New Roman" w:hAnsi="Times New Roman" w:cs="Times New Roman"/>
          <w:bCs/>
          <w:color w:val="000000"/>
          <w:lang w:val="uk-UA"/>
        </w:rPr>
        <w:t>.</w:t>
      </w:r>
    </w:p>
    <w:p w:rsidR="00107F18" w:rsidRPr="00DB1295" w:rsidRDefault="00107F18" w:rsidP="00107F18">
      <w:pPr>
        <w:spacing w:after="0" w:line="240" w:lineRule="auto"/>
        <w:jc w:val="both"/>
        <w:rPr>
          <w:rFonts w:ascii="Times New Roman" w:eastAsia="Times New Roman" w:hAnsi="Times New Roman" w:cs="Times New Roman"/>
          <w:color w:val="000000"/>
          <w:lang w:val="uk-UA"/>
        </w:rPr>
      </w:pPr>
    </w:p>
    <w:p w:rsidR="00107F18" w:rsidRPr="00DB1295" w:rsidRDefault="000B6233" w:rsidP="000B6233">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lang w:val="uk-UA"/>
        </w:rPr>
        <w:t>Секретар</w:t>
      </w:r>
    </w:p>
    <w:p w:rsidR="000B6233" w:rsidRPr="00DB1295" w:rsidRDefault="000B6233" w:rsidP="000B6233">
      <w:pPr>
        <w:pStyle w:val="a3"/>
        <w:spacing w:after="0" w:line="240" w:lineRule="auto"/>
        <w:ind w:left="1080"/>
        <w:jc w:val="both"/>
        <w:rPr>
          <w:rFonts w:ascii="Times New Roman" w:eastAsia="Times New Roman" w:hAnsi="Times New Roman" w:cs="Times New Roman"/>
          <w:b/>
          <w:bCs/>
          <w:color w:val="000000"/>
          <w:lang w:val="en-US"/>
        </w:rPr>
      </w:pPr>
    </w:p>
    <w:p w:rsidR="009F6820" w:rsidRPr="00DB1295" w:rsidRDefault="00373568" w:rsidP="00107F18">
      <w:pPr>
        <w:spacing w:after="0" w:line="240" w:lineRule="auto"/>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Президент</w:t>
      </w:r>
      <w:r w:rsidR="009F6820" w:rsidRPr="00DB1295">
        <w:rPr>
          <w:rFonts w:ascii="Times New Roman" w:eastAsia="Times New Roman" w:hAnsi="Times New Roman" w:cs="Times New Roman"/>
          <w:bCs/>
          <w:color w:val="000000"/>
          <w:lang w:val="uk-UA"/>
        </w:rPr>
        <w:t xml:space="preserve"> </w:t>
      </w:r>
      <w:r w:rsidR="00F94F6E" w:rsidRPr="00DB1295">
        <w:rPr>
          <w:rFonts w:ascii="Times New Roman" w:eastAsia="Times New Roman" w:hAnsi="Times New Roman" w:cs="Times New Roman"/>
          <w:bCs/>
          <w:color w:val="000000"/>
          <w:lang w:val="uk-UA"/>
        </w:rPr>
        <w:t xml:space="preserve">офісу </w:t>
      </w:r>
      <w:r w:rsidR="00AF12A6" w:rsidRPr="00DB1295">
        <w:rPr>
          <w:rFonts w:ascii="Times New Roman" w:eastAsia="Times New Roman" w:hAnsi="Times New Roman" w:cs="Times New Roman"/>
          <w:bCs/>
          <w:color w:val="000000"/>
          <w:lang w:val="uk-UA"/>
        </w:rPr>
        <w:t>БО «БФ «АДРА Україна»</w:t>
      </w:r>
      <w:r w:rsidR="009F6820" w:rsidRPr="00DB1295">
        <w:rPr>
          <w:rFonts w:ascii="Times New Roman" w:eastAsia="Times New Roman" w:hAnsi="Times New Roman" w:cs="Times New Roman"/>
          <w:bCs/>
          <w:color w:val="000000"/>
          <w:lang w:val="uk-UA"/>
        </w:rPr>
        <w:t xml:space="preserve"> </w:t>
      </w:r>
      <w:r w:rsidR="00F94F6E" w:rsidRPr="00DB1295">
        <w:rPr>
          <w:rFonts w:ascii="Times New Roman" w:eastAsia="Times New Roman" w:hAnsi="Times New Roman" w:cs="Times New Roman"/>
          <w:bCs/>
          <w:color w:val="000000"/>
          <w:lang w:val="uk-UA"/>
        </w:rPr>
        <w:t>повинен виступати</w:t>
      </w:r>
      <w:r w:rsidR="009F6820" w:rsidRPr="00DB1295">
        <w:rPr>
          <w:rFonts w:ascii="Times New Roman" w:eastAsia="Times New Roman" w:hAnsi="Times New Roman" w:cs="Times New Roman"/>
          <w:bCs/>
          <w:color w:val="000000"/>
          <w:lang w:val="uk-UA"/>
        </w:rPr>
        <w:t xml:space="preserve"> в якості секретаря Ради</w:t>
      </w:r>
      <w:r w:rsidR="00F94F6E" w:rsidRPr="00DB1295">
        <w:rPr>
          <w:rFonts w:ascii="Times New Roman" w:eastAsia="Times New Roman" w:hAnsi="Times New Roman" w:cs="Times New Roman"/>
          <w:bCs/>
          <w:color w:val="000000"/>
          <w:lang w:val="uk-UA"/>
        </w:rPr>
        <w:t xml:space="preserve"> Директорів</w:t>
      </w:r>
      <w:r w:rsidR="009F6820" w:rsidRPr="00DB1295">
        <w:rPr>
          <w:rFonts w:ascii="Times New Roman" w:eastAsia="Times New Roman" w:hAnsi="Times New Roman" w:cs="Times New Roman"/>
          <w:bCs/>
          <w:color w:val="000000"/>
          <w:lang w:val="uk-UA"/>
        </w:rPr>
        <w:t xml:space="preserve"> (</w:t>
      </w:r>
      <w:r w:rsidR="00F94F6E" w:rsidRPr="00DB1295">
        <w:rPr>
          <w:rFonts w:ascii="Times New Roman" w:eastAsia="Times New Roman" w:hAnsi="Times New Roman" w:cs="Times New Roman"/>
          <w:bCs/>
          <w:color w:val="000000"/>
          <w:lang w:val="uk-UA"/>
        </w:rPr>
        <w:t>Необхідно</w:t>
      </w:r>
      <w:r w:rsidR="009F6820" w:rsidRPr="00DB1295">
        <w:rPr>
          <w:rFonts w:ascii="Times New Roman" w:eastAsia="Times New Roman" w:hAnsi="Times New Roman" w:cs="Times New Roman"/>
          <w:bCs/>
          <w:color w:val="000000"/>
          <w:lang w:val="uk-UA"/>
        </w:rPr>
        <w:t xml:space="preserve"> </w:t>
      </w:r>
      <w:r w:rsidR="0014739D" w:rsidRPr="00DB1295">
        <w:rPr>
          <w:rFonts w:ascii="Times New Roman" w:eastAsia="Times New Roman" w:hAnsi="Times New Roman" w:cs="Times New Roman"/>
          <w:bCs/>
          <w:color w:val="000000"/>
          <w:lang w:val="uk-UA"/>
        </w:rPr>
        <w:t xml:space="preserve">призначити </w:t>
      </w:r>
      <w:r w:rsidR="009F6820" w:rsidRPr="00DB1295">
        <w:rPr>
          <w:rFonts w:ascii="Times New Roman" w:eastAsia="Times New Roman" w:hAnsi="Times New Roman" w:cs="Times New Roman"/>
          <w:bCs/>
          <w:color w:val="000000"/>
          <w:lang w:val="uk-UA"/>
        </w:rPr>
        <w:t>секретар</w:t>
      </w:r>
      <w:r w:rsidR="00CB3293" w:rsidRPr="00DB1295">
        <w:rPr>
          <w:rFonts w:ascii="Times New Roman" w:eastAsia="Times New Roman" w:hAnsi="Times New Roman" w:cs="Times New Roman"/>
          <w:bCs/>
          <w:color w:val="000000"/>
          <w:lang w:val="uk-UA"/>
        </w:rPr>
        <w:t>я, який повинен вести записи</w:t>
      </w:r>
      <w:r w:rsidR="0014739D" w:rsidRPr="00DB1295">
        <w:rPr>
          <w:rFonts w:ascii="Times New Roman" w:eastAsia="Times New Roman" w:hAnsi="Times New Roman" w:cs="Times New Roman"/>
          <w:bCs/>
          <w:color w:val="000000"/>
          <w:lang w:val="uk-UA"/>
        </w:rPr>
        <w:t>,</w:t>
      </w:r>
      <w:r w:rsidR="00CB3293" w:rsidRPr="00DB1295">
        <w:rPr>
          <w:rFonts w:ascii="Times New Roman" w:eastAsia="Times New Roman" w:hAnsi="Times New Roman" w:cs="Times New Roman"/>
          <w:bCs/>
          <w:color w:val="000000"/>
          <w:lang w:val="uk-UA"/>
        </w:rPr>
        <w:t xml:space="preserve"> для того</w:t>
      </w:r>
      <w:r w:rsidR="009F6820" w:rsidRPr="00DB1295">
        <w:rPr>
          <w:rFonts w:ascii="Times New Roman" w:eastAsia="Times New Roman" w:hAnsi="Times New Roman" w:cs="Times New Roman"/>
          <w:bCs/>
          <w:color w:val="000000"/>
          <w:lang w:val="uk-UA"/>
        </w:rPr>
        <w:t xml:space="preserve">, щоб </w:t>
      </w:r>
      <w:r w:rsidR="004758C2" w:rsidRPr="00DB1295">
        <w:rPr>
          <w:rFonts w:ascii="Times New Roman" w:eastAsia="Times New Roman" w:hAnsi="Times New Roman" w:cs="Times New Roman"/>
          <w:bCs/>
          <w:color w:val="000000"/>
          <w:lang w:val="uk-UA"/>
        </w:rPr>
        <w:t>секретар</w:t>
      </w:r>
      <w:r w:rsidR="009F6820" w:rsidRPr="00DB1295">
        <w:rPr>
          <w:rFonts w:ascii="Times New Roman" w:eastAsia="Times New Roman" w:hAnsi="Times New Roman" w:cs="Times New Roman"/>
          <w:bCs/>
          <w:color w:val="000000"/>
          <w:lang w:val="uk-UA"/>
        </w:rPr>
        <w:t xml:space="preserve"> </w:t>
      </w:r>
      <w:r w:rsidR="004758C2" w:rsidRPr="00DB1295">
        <w:rPr>
          <w:rFonts w:ascii="Times New Roman" w:eastAsia="Times New Roman" w:hAnsi="Times New Roman" w:cs="Times New Roman"/>
          <w:bCs/>
          <w:color w:val="000000"/>
          <w:lang w:val="uk-UA"/>
        </w:rPr>
        <w:t>(</w:t>
      </w:r>
      <w:r w:rsidRPr="00DB1295">
        <w:rPr>
          <w:rFonts w:ascii="Times New Roman" w:eastAsia="Times New Roman" w:hAnsi="Times New Roman" w:cs="Times New Roman"/>
          <w:bCs/>
          <w:color w:val="000000"/>
          <w:lang w:val="uk-UA"/>
        </w:rPr>
        <w:t>президент</w:t>
      </w:r>
      <w:r w:rsidR="004D07ED" w:rsidRPr="00DB1295">
        <w:rPr>
          <w:rFonts w:ascii="Times New Roman" w:eastAsia="Times New Roman" w:hAnsi="Times New Roman" w:cs="Times New Roman"/>
          <w:bCs/>
          <w:color w:val="000000"/>
          <w:lang w:val="uk-UA"/>
        </w:rPr>
        <w:t>)</w:t>
      </w:r>
      <w:r w:rsidR="004758C2" w:rsidRPr="00DB1295">
        <w:rPr>
          <w:rFonts w:ascii="Times New Roman" w:eastAsia="Times New Roman" w:hAnsi="Times New Roman" w:cs="Times New Roman"/>
          <w:bCs/>
          <w:color w:val="000000"/>
          <w:lang w:val="uk-UA"/>
        </w:rPr>
        <w:t xml:space="preserve"> міг повною</w:t>
      </w:r>
      <w:r w:rsidR="009F6820" w:rsidRPr="00DB1295">
        <w:rPr>
          <w:rFonts w:ascii="Times New Roman" w:eastAsia="Times New Roman" w:hAnsi="Times New Roman" w:cs="Times New Roman"/>
          <w:bCs/>
          <w:color w:val="000000"/>
          <w:lang w:val="uk-UA"/>
        </w:rPr>
        <w:t xml:space="preserve"> мірою брати участь у засіданні. Крім того, в деяких країнах, де роль </w:t>
      </w:r>
      <w:r w:rsidRPr="00DB1295">
        <w:rPr>
          <w:rFonts w:ascii="Times New Roman" w:eastAsia="Times New Roman" w:hAnsi="Times New Roman" w:cs="Times New Roman"/>
          <w:bCs/>
          <w:color w:val="000000"/>
          <w:lang w:val="uk-UA"/>
        </w:rPr>
        <w:t>президент</w:t>
      </w:r>
      <w:r w:rsidR="00B53BC8" w:rsidRPr="00DB1295">
        <w:rPr>
          <w:rFonts w:ascii="Times New Roman" w:eastAsia="Times New Roman" w:hAnsi="Times New Roman" w:cs="Times New Roman"/>
          <w:bCs/>
          <w:color w:val="000000"/>
          <w:lang w:val="uk-UA"/>
        </w:rPr>
        <w:t xml:space="preserve"> в якості секретаря та </w:t>
      </w:r>
      <w:r w:rsidR="009F6820" w:rsidRPr="00DB1295">
        <w:rPr>
          <w:rFonts w:ascii="Times New Roman" w:eastAsia="Times New Roman" w:hAnsi="Times New Roman" w:cs="Times New Roman"/>
          <w:bCs/>
          <w:color w:val="000000"/>
          <w:lang w:val="uk-UA"/>
        </w:rPr>
        <w:t>члена</w:t>
      </w:r>
      <w:r w:rsidR="00B53BC8" w:rsidRPr="00DB1295">
        <w:rPr>
          <w:rFonts w:ascii="Times New Roman" w:eastAsia="Times New Roman" w:hAnsi="Times New Roman" w:cs="Times New Roman"/>
          <w:bCs/>
          <w:color w:val="000000"/>
          <w:lang w:val="uk-UA"/>
        </w:rPr>
        <w:t xml:space="preserve">, який має право </w:t>
      </w:r>
      <w:r w:rsidR="00CE4644" w:rsidRPr="00DB1295">
        <w:rPr>
          <w:rFonts w:ascii="Times New Roman" w:eastAsia="Times New Roman" w:hAnsi="Times New Roman" w:cs="Times New Roman"/>
          <w:bCs/>
          <w:color w:val="000000"/>
          <w:lang w:val="uk-UA"/>
        </w:rPr>
        <w:t>голосувати</w:t>
      </w:r>
      <w:r w:rsidR="00B53BC8" w:rsidRPr="00DB1295">
        <w:rPr>
          <w:rFonts w:ascii="Times New Roman" w:eastAsia="Times New Roman" w:hAnsi="Times New Roman" w:cs="Times New Roman"/>
          <w:bCs/>
          <w:color w:val="000000"/>
          <w:lang w:val="uk-UA"/>
        </w:rPr>
        <w:t>,</w:t>
      </w:r>
      <w:r w:rsidR="009F6820" w:rsidRPr="00DB1295">
        <w:rPr>
          <w:rFonts w:ascii="Times New Roman" w:eastAsia="Times New Roman" w:hAnsi="Times New Roman" w:cs="Times New Roman"/>
          <w:bCs/>
          <w:color w:val="000000"/>
          <w:lang w:val="uk-UA"/>
        </w:rPr>
        <w:t xml:space="preserve"> </w:t>
      </w:r>
      <w:r w:rsidR="00CE4644" w:rsidRPr="00DB1295">
        <w:rPr>
          <w:rFonts w:ascii="Times New Roman" w:eastAsia="Times New Roman" w:hAnsi="Times New Roman" w:cs="Times New Roman"/>
          <w:bCs/>
          <w:color w:val="000000"/>
          <w:lang w:val="uk-UA"/>
        </w:rPr>
        <w:t xml:space="preserve">не відповідає положенням, може бути переглянута. </w:t>
      </w:r>
    </w:p>
    <w:p w:rsidR="009F6820" w:rsidRPr="00DB1295" w:rsidRDefault="009F6820" w:rsidP="00107F18">
      <w:pPr>
        <w:spacing w:after="0" w:line="240" w:lineRule="auto"/>
        <w:jc w:val="both"/>
        <w:rPr>
          <w:rFonts w:ascii="Times New Roman" w:eastAsia="Times New Roman" w:hAnsi="Times New Roman" w:cs="Times New Roman"/>
          <w:bCs/>
          <w:color w:val="000000"/>
        </w:rPr>
      </w:pPr>
    </w:p>
    <w:p w:rsidR="00107F18" w:rsidRPr="00DB1295" w:rsidRDefault="00857B6D" w:rsidP="0014739D">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lang w:val="uk-UA"/>
        </w:rPr>
        <w:t>Правочинний склад</w:t>
      </w:r>
    </w:p>
    <w:p w:rsidR="00857B6D" w:rsidRPr="00DB1295" w:rsidRDefault="00857B6D" w:rsidP="00857B6D">
      <w:pPr>
        <w:pStyle w:val="a3"/>
        <w:spacing w:after="0" w:line="240" w:lineRule="auto"/>
        <w:ind w:left="1080"/>
        <w:jc w:val="both"/>
        <w:rPr>
          <w:rFonts w:ascii="Times New Roman" w:eastAsia="Times New Roman" w:hAnsi="Times New Roman" w:cs="Times New Roman"/>
          <w:b/>
          <w:bCs/>
          <w:color w:val="000000"/>
          <w:lang w:val="en-US"/>
        </w:rPr>
      </w:pPr>
    </w:p>
    <w:p w:rsidR="00107F18" w:rsidRPr="00DB1295" w:rsidRDefault="00857B6D" w:rsidP="00107F18">
      <w:pPr>
        <w:spacing w:after="0" w:line="240" w:lineRule="auto"/>
        <w:jc w:val="both"/>
        <w:rPr>
          <w:rFonts w:ascii="Times New Roman" w:eastAsia="Times New Roman" w:hAnsi="Times New Roman" w:cs="Times New Roman"/>
          <w:color w:val="000000"/>
        </w:rPr>
      </w:pPr>
      <w:r w:rsidRPr="00DB1295">
        <w:rPr>
          <w:rFonts w:ascii="Times New Roman" w:eastAsia="Times New Roman" w:hAnsi="Times New Roman" w:cs="Times New Roman"/>
          <w:color w:val="000000"/>
          <w:lang w:val="uk-UA"/>
        </w:rPr>
        <w:t xml:space="preserve">Правочинний склад повинен складатися з </w:t>
      </w:r>
      <w:r w:rsidR="00107F18" w:rsidRPr="00DB1295">
        <w:rPr>
          <w:rFonts w:ascii="Times New Roman" w:eastAsia="Times New Roman" w:hAnsi="Times New Roman" w:cs="Times New Roman"/>
          <w:color w:val="000000"/>
        </w:rPr>
        <w:t xml:space="preserve"> 50% </w:t>
      </w:r>
      <w:r w:rsidRPr="00DB1295">
        <w:rPr>
          <w:rFonts w:ascii="Times New Roman" w:eastAsia="Times New Roman" w:hAnsi="Times New Roman" w:cs="Times New Roman"/>
          <w:color w:val="000000"/>
          <w:lang w:val="uk-UA"/>
        </w:rPr>
        <w:t>усіх членів плюс одна особа, серед яких повинні бути</w:t>
      </w:r>
      <w:r w:rsidR="00107F18" w:rsidRPr="00DB1295">
        <w:rPr>
          <w:rFonts w:ascii="Times New Roman" w:eastAsia="Times New Roman" w:hAnsi="Times New Roman" w:cs="Times New Roman"/>
          <w:color w:val="000000"/>
        </w:rPr>
        <w:t>:</w:t>
      </w:r>
    </w:p>
    <w:p w:rsidR="00857B6D" w:rsidRPr="00DB1295" w:rsidRDefault="00857B6D" w:rsidP="00857B6D">
      <w:pPr>
        <w:pStyle w:val="a3"/>
        <w:numPr>
          <w:ilvl w:val="0"/>
          <w:numId w:val="12"/>
        </w:num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Голова Ради Директорів або особа, яка тимчасово виконує його обов’язки</w:t>
      </w:r>
    </w:p>
    <w:p w:rsidR="00857B6D" w:rsidRPr="00DB1295" w:rsidRDefault="00857B6D" w:rsidP="00857B6D">
      <w:pPr>
        <w:pStyle w:val="a3"/>
        <w:numPr>
          <w:ilvl w:val="0"/>
          <w:numId w:val="12"/>
        </w:numPr>
        <w:spacing w:after="0" w:line="240" w:lineRule="auto"/>
        <w:jc w:val="both"/>
        <w:rPr>
          <w:rFonts w:ascii="Times New Roman" w:eastAsia="Times New Roman" w:hAnsi="Times New Roman" w:cs="Times New Roman"/>
          <w:b/>
          <w:bCs/>
          <w:color w:val="000000"/>
          <w:lang w:val="uk-UA"/>
        </w:rPr>
      </w:pPr>
      <w:r w:rsidRPr="00DB1295">
        <w:rPr>
          <w:rFonts w:ascii="Times New Roman" w:eastAsia="Times New Roman" w:hAnsi="Times New Roman" w:cs="Times New Roman"/>
          <w:color w:val="000000"/>
          <w:lang w:val="uk-UA"/>
        </w:rPr>
        <w:t>Секретар Ради Директорів</w:t>
      </w:r>
    </w:p>
    <w:p w:rsidR="00857B6D" w:rsidRPr="00DB1295" w:rsidRDefault="00857B6D" w:rsidP="00857B6D">
      <w:pPr>
        <w:spacing w:after="0" w:line="240" w:lineRule="auto"/>
        <w:jc w:val="both"/>
        <w:rPr>
          <w:rFonts w:ascii="Times New Roman" w:eastAsia="Times New Roman" w:hAnsi="Times New Roman" w:cs="Times New Roman"/>
          <w:b/>
          <w:bCs/>
          <w:color w:val="000000"/>
          <w:lang w:val="uk-UA"/>
        </w:rPr>
      </w:pPr>
    </w:p>
    <w:p w:rsidR="00107F18" w:rsidRPr="00DB1295" w:rsidRDefault="005F60B1" w:rsidP="00857B6D">
      <w:pPr>
        <w:pStyle w:val="a3"/>
        <w:numPr>
          <w:ilvl w:val="0"/>
          <w:numId w:val="10"/>
        </w:numPr>
        <w:spacing w:after="0" w:line="240" w:lineRule="auto"/>
        <w:jc w:val="both"/>
        <w:rPr>
          <w:rFonts w:ascii="Times New Roman" w:eastAsia="Times New Roman" w:hAnsi="Times New Roman" w:cs="Times New Roman"/>
          <w:b/>
          <w:bCs/>
          <w:color w:val="000000"/>
          <w:lang w:val="uk-UA"/>
        </w:rPr>
      </w:pPr>
      <w:r w:rsidRPr="00DB1295">
        <w:rPr>
          <w:rFonts w:ascii="Times New Roman" w:eastAsia="Times New Roman" w:hAnsi="Times New Roman" w:cs="Times New Roman"/>
          <w:b/>
          <w:bCs/>
          <w:color w:val="000000"/>
          <w:lang w:val="uk-UA"/>
        </w:rPr>
        <w:t>Голосування</w:t>
      </w:r>
    </w:p>
    <w:p w:rsidR="008875E9" w:rsidRPr="00DB1295" w:rsidRDefault="008875E9" w:rsidP="00857B6D">
      <w:pPr>
        <w:pStyle w:val="a3"/>
        <w:spacing w:after="0" w:line="240" w:lineRule="auto"/>
        <w:ind w:left="1080"/>
        <w:jc w:val="both"/>
        <w:rPr>
          <w:rFonts w:ascii="Times New Roman" w:eastAsia="Times New Roman" w:hAnsi="Times New Roman" w:cs="Times New Roman"/>
          <w:b/>
          <w:bCs/>
          <w:color w:val="000000"/>
          <w:lang w:val="uk-UA"/>
        </w:rPr>
      </w:pPr>
    </w:p>
    <w:p w:rsidR="008875E9" w:rsidRPr="00DB1295" w:rsidRDefault="008A2BBD" w:rsidP="008875E9">
      <w:pPr>
        <w:pStyle w:val="a3"/>
        <w:spacing w:after="0" w:line="240" w:lineRule="auto"/>
        <w:ind w:left="0"/>
        <w:jc w:val="both"/>
        <w:rPr>
          <w:rFonts w:ascii="Times New Roman" w:eastAsia="Times New Roman" w:hAnsi="Times New Roman" w:cs="Times New Roman"/>
          <w:bCs/>
          <w:color w:val="000000"/>
          <w:lang w:val="en-US"/>
        </w:rPr>
      </w:pPr>
      <w:r w:rsidRPr="00DB1295">
        <w:rPr>
          <w:rFonts w:ascii="Times New Roman" w:eastAsia="Times New Roman" w:hAnsi="Times New Roman" w:cs="Times New Roman"/>
          <w:bCs/>
          <w:color w:val="000000"/>
          <w:lang w:val="uk-UA"/>
        </w:rPr>
        <w:t xml:space="preserve">Діяльність </w:t>
      </w:r>
      <w:r w:rsidR="008875E9" w:rsidRPr="00DB1295">
        <w:rPr>
          <w:rFonts w:ascii="Times New Roman" w:eastAsia="Times New Roman" w:hAnsi="Times New Roman" w:cs="Times New Roman"/>
          <w:bCs/>
          <w:color w:val="000000"/>
          <w:lang w:val="uk-UA"/>
        </w:rPr>
        <w:t xml:space="preserve">Ради </w:t>
      </w:r>
      <w:r w:rsidRPr="00DB1295">
        <w:rPr>
          <w:rFonts w:ascii="Times New Roman" w:eastAsia="Times New Roman" w:hAnsi="Times New Roman" w:cs="Times New Roman"/>
          <w:bCs/>
          <w:color w:val="000000"/>
          <w:lang w:val="uk-UA"/>
        </w:rPr>
        <w:t xml:space="preserve">Директорів </w:t>
      </w:r>
      <w:r w:rsidR="008875E9" w:rsidRPr="00DB1295">
        <w:rPr>
          <w:rFonts w:ascii="Times New Roman" w:eastAsia="Times New Roman" w:hAnsi="Times New Roman" w:cs="Times New Roman"/>
          <w:bCs/>
          <w:color w:val="000000"/>
          <w:lang w:val="uk-UA"/>
        </w:rPr>
        <w:t xml:space="preserve">визначається більшістю голосів (більше 50%) </w:t>
      </w:r>
      <w:r w:rsidRPr="00DB1295">
        <w:rPr>
          <w:rFonts w:ascii="Times New Roman" w:eastAsia="Times New Roman" w:hAnsi="Times New Roman" w:cs="Times New Roman"/>
          <w:bCs/>
          <w:color w:val="000000"/>
          <w:lang w:val="uk-UA"/>
        </w:rPr>
        <w:t>тих, хто регулярно присутній на засіданнях</w:t>
      </w:r>
      <w:r w:rsidR="008875E9" w:rsidRPr="00DB1295">
        <w:rPr>
          <w:rFonts w:ascii="Times New Roman" w:eastAsia="Times New Roman" w:hAnsi="Times New Roman" w:cs="Times New Roman"/>
          <w:bCs/>
          <w:color w:val="000000"/>
          <w:lang w:val="uk-UA"/>
        </w:rPr>
        <w:t xml:space="preserve"> членів</w:t>
      </w:r>
      <w:r w:rsidRPr="00DB1295">
        <w:rPr>
          <w:rFonts w:ascii="Times New Roman" w:eastAsia="Times New Roman" w:hAnsi="Times New Roman" w:cs="Times New Roman"/>
          <w:bCs/>
          <w:color w:val="000000"/>
          <w:lang w:val="uk-UA"/>
        </w:rPr>
        <w:t xml:space="preserve"> Ради Директорів</w:t>
      </w:r>
      <w:r w:rsidR="008875E9" w:rsidRPr="00DB1295">
        <w:rPr>
          <w:rFonts w:ascii="Times New Roman" w:eastAsia="Times New Roman" w:hAnsi="Times New Roman" w:cs="Times New Roman"/>
          <w:bCs/>
          <w:color w:val="000000"/>
          <w:lang w:val="uk-UA"/>
        </w:rPr>
        <w:t xml:space="preserve">. У разі </w:t>
      </w:r>
      <w:r w:rsidR="00B15093" w:rsidRPr="00DB1295">
        <w:rPr>
          <w:rFonts w:ascii="Times New Roman" w:eastAsia="Times New Roman" w:hAnsi="Times New Roman" w:cs="Times New Roman"/>
          <w:bCs/>
          <w:color w:val="000000"/>
          <w:lang w:val="uk-UA"/>
        </w:rPr>
        <w:t xml:space="preserve">рівної кількості голосів голова повинен, на свій </w:t>
      </w:r>
      <w:r w:rsidR="008875E9" w:rsidRPr="00DB1295">
        <w:rPr>
          <w:rFonts w:ascii="Times New Roman" w:eastAsia="Times New Roman" w:hAnsi="Times New Roman" w:cs="Times New Roman"/>
          <w:bCs/>
          <w:color w:val="000000"/>
          <w:lang w:val="uk-UA"/>
        </w:rPr>
        <w:t xml:space="preserve">розсуд, </w:t>
      </w:r>
      <w:r w:rsidR="00B15093" w:rsidRPr="00DB1295">
        <w:rPr>
          <w:rFonts w:ascii="Times New Roman" w:eastAsia="Times New Roman" w:hAnsi="Times New Roman" w:cs="Times New Roman"/>
          <w:bCs/>
          <w:color w:val="000000"/>
          <w:lang w:val="uk-UA"/>
        </w:rPr>
        <w:t xml:space="preserve">дати вирішальний голос </w:t>
      </w:r>
      <w:r w:rsidR="008875E9" w:rsidRPr="00DB1295">
        <w:rPr>
          <w:rFonts w:ascii="Times New Roman" w:eastAsia="Times New Roman" w:hAnsi="Times New Roman" w:cs="Times New Roman"/>
          <w:bCs/>
          <w:color w:val="000000"/>
          <w:lang w:val="uk-UA"/>
        </w:rPr>
        <w:t xml:space="preserve">або </w:t>
      </w:r>
      <w:r w:rsidR="00B15093" w:rsidRPr="00DB1295">
        <w:rPr>
          <w:rFonts w:ascii="Times New Roman" w:eastAsia="Times New Roman" w:hAnsi="Times New Roman" w:cs="Times New Roman"/>
          <w:bCs/>
          <w:color w:val="000000"/>
          <w:lang w:val="uk-UA"/>
        </w:rPr>
        <w:t>відкласти питання до наступного засідання. Запрошені мають право</w:t>
      </w:r>
      <w:r w:rsidR="008875E9" w:rsidRPr="00DB1295">
        <w:rPr>
          <w:rFonts w:ascii="Times New Roman" w:eastAsia="Times New Roman" w:hAnsi="Times New Roman" w:cs="Times New Roman"/>
          <w:bCs/>
          <w:color w:val="000000"/>
          <w:lang w:val="uk-UA"/>
        </w:rPr>
        <w:t xml:space="preserve"> </w:t>
      </w:r>
      <w:r w:rsidR="00B15093" w:rsidRPr="00DB1295">
        <w:rPr>
          <w:rFonts w:ascii="Times New Roman" w:eastAsia="Times New Roman" w:hAnsi="Times New Roman" w:cs="Times New Roman"/>
          <w:bCs/>
          <w:color w:val="000000"/>
          <w:lang w:val="uk-UA"/>
        </w:rPr>
        <w:t>висловитися</w:t>
      </w:r>
      <w:r w:rsidR="008875E9" w:rsidRPr="00DB1295">
        <w:rPr>
          <w:rFonts w:ascii="Times New Roman" w:eastAsia="Times New Roman" w:hAnsi="Times New Roman" w:cs="Times New Roman"/>
          <w:bCs/>
          <w:color w:val="000000"/>
          <w:lang w:val="uk-UA"/>
        </w:rPr>
        <w:t>, але не голосувати.</w:t>
      </w:r>
    </w:p>
    <w:p w:rsidR="00107F18" w:rsidRPr="00DB1295" w:rsidRDefault="00107F18" w:rsidP="00107F18">
      <w:pPr>
        <w:spacing w:after="0" w:line="240" w:lineRule="auto"/>
        <w:jc w:val="both"/>
        <w:rPr>
          <w:rFonts w:ascii="Times New Roman" w:eastAsia="Times New Roman" w:hAnsi="Times New Roman" w:cs="Times New Roman"/>
          <w:bCs/>
          <w:color w:val="000000"/>
          <w:lang w:val="en-US"/>
        </w:rPr>
      </w:pPr>
    </w:p>
    <w:p w:rsidR="00107F18" w:rsidRPr="00DB1295" w:rsidRDefault="00B15093" w:rsidP="00B15093">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lang w:val="uk-UA"/>
        </w:rPr>
        <w:t>Засідання</w:t>
      </w:r>
    </w:p>
    <w:p w:rsidR="00B15093" w:rsidRPr="00DB1295" w:rsidRDefault="00B15093" w:rsidP="00B15093">
      <w:pPr>
        <w:pStyle w:val="a3"/>
        <w:spacing w:after="0" w:line="240" w:lineRule="auto"/>
        <w:ind w:left="1080"/>
        <w:jc w:val="both"/>
        <w:rPr>
          <w:rFonts w:ascii="Times New Roman" w:eastAsia="Times New Roman" w:hAnsi="Times New Roman" w:cs="Times New Roman"/>
          <w:b/>
          <w:bCs/>
          <w:color w:val="000000"/>
          <w:lang w:val="en-US"/>
        </w:rPr>
      </w:pPr>
    </w:p>
    <w:p w:rsidR="00B15093" w:rsidRPr="00DB1295" w:rsidRDefault="00B15093" w:rsidP="00107F18">
      <w:p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Засідання Ради </w:t>
      </w:r>
      <w:r w:rsidR="005C049B" w:rsidRPr="00DB1295">
        <w:rPr>
          <w:rFonts w:ascii="Times New Roman" w:eastAsia="Times New Roman" w:hAnsi="Times New Roman" w:cs="Times New Roman"/>
          <w:color w:val="000000"/>
          <w:lang w:val="uk-UA"/>
        </w:rPr>
        <w:t xml:space="preserve">Директорів </w:t>
      </w:r>
      <w:r w:rsidRPr="00DB1295">
        <w:rPr>
          <w:rFonts w:ascii="Times New Roman" w:eastAsia="Times New Roman" w:hAnsi="Times New Roman" w:cs="Times New Roman"/>
          <w:color w:val="000000"/>
          <w:lang w:val="uk-UA"/>
        </w:rPr>
        <w:t>скликаються</w:t>
      </w:r>
      <w:r w:rsidR="005C049B" w:rsidRPr="00DB1295">
        <w:rPr>
          <w:rFonts w:ascii="Times New Roman" w:eastAsia="Times New Roman" w:hAnsi="Times New Roman" w:cs="Times New Roman"/>
          <w:color w:val="000000"/>
          <w:lang w:val="uk-UA"/>
        </w:rPr>
        <w:t>,</w:t>
      </w:r>
      <w:r w:rsidRPr="00DB1295">
        <w:rPr>
          <w:rFonts w:ascii="Times New Roman" w:eastAsia="Times New Roman" w:hAnsi="Times New Roman" w:cs="Times New Roman"/>
          <w:color w:val="000000"/>
          <w:lang w:val="uk-UA"/>
        </w:rPr>
        <w:t xml:space="preserve"> як мінімум</w:t>
      </w:r>
      <w:r w:rsidR="005C049B" w:rsidRPr="00DB1295">
        <w:rPr>
          <w:rFonts w:ascii="Times New Roman" w:eastAsia="Times New Roman" w:hAnsi="Times New Roman" w:cs="Times New Roman"/>
          <w:color w:val="000000"/>
          <w:lang w:val="uk-UA"/>
        </w:rPr>
        <w:t>,</w:t>
      </w:r>
      <w:r w:rsidRPr="00DB1295">
        <w:rPr>
          <w:rFonts w:ascii="Times New Roman" w:eastAsia="Times New Roman" w:hAnsi="Times New Roman" w:cs="Times New Roman"/>
          <w:color w:val="000000"/>
          <w:lang w:val="uk-UA"/>
        </w:rPr>
        <w:t xml:space="preserve"> два рази на рік. Інші зустрічі можуть скликатися на прохання Ради</w:t>
      </w:r>
      <w:r w:rsidR="005C049B" w:rsidRPr="00DB1295">
        <w:rPr>
          <w:rFonts w:ascii="Times New Roman" w:eastAsia="Times New Roman" w:hAnsi="Times New Roman" w:cs="Times New Roman"/>
          <w:color w:val="000000"/>
          <w:lang w:val="uk-UA"/>
        </w:rPr>
        <w:t xml:space="preserve"> Директорів. Голова Ради Директорів </w:t>
      </w:r>
      <w:r w:rsidRPr="00DB1295">
        <w:rPr>
          <w:rFonts w:ascii="Times New Roman" w:eastAsia="Times New Roman" w:hAnsi="Times New Roman" w:cs="Times New Roman"/>
          <w:color w:val="000000"/>
          <w:lang w:val="uk-UA"/>
        </w:rPr>
        <w:t xml:space="preserve"> уповноважений скликати позачергові засідання. У випадку, якщо Рада </w:t>
      </w:r>
      <w:r w:rsidR="005C049B" w:rsidRPr="00DB1295">
        <w:rPr>
          <w:rFonts w:ascii="Times New Roman" w:eastAsia="Times New Roman" w:hAnsi="Times New Roman" w:cs="Times New Roman"/>
          <w:color w:val="000000"/>
          <w:lang w:val="uk-UA"/>
        </w:rPr>
        <w:t xml:space="preserve">Директорів </w:t>
      </w:r>
      <w:r w:rsidRPr="00DB1295">
        <w:rPr>
          <w:rFonts w:ascii="Times New Roman" w:eastAsia="Times New Roman" w:hAnsi="Times New Roman" w:cs="Times New Roman"/>
          <w:color w:val="000000"/>
          <w:lang w:val="uk-UA"/>
        </w:rPr>
        <w:t>не може</w:t>
      </w:r>
      <w:r w:rsidR="005C049B" w:rsidRPr="00DB1295">
        <w:rPr>
          <w:rFonts w:ascii="Times New Roman" w:eastAsia="Times New Roman" w:hAnsi="Times New Roman" w:cs="Times New Roman"/>
          <w:color w:val="000000"/>
          <w:lang w:val="uk-UA"/>
        </w:rPr>
        <w:t xml:space="preserve"> провести засідання</w:t>
      </w:r>
      <w:r w:rsidRPr="00DB1295">
        <w:rPr>
          <w:rFonts w:ascii="Times New Roman" w:eastAsia="Times New Roman" w:hAnsi="Times New Roman" w:cs="Times New Roman"/>
          <w:color w:val="000000"/>
          <w:lang w:val="uk-UA"/>
        </w:rPr>
        <w:t xml:space="preserve">, </w:t>
      </w:r>
      <w:r w:rsidR="005C049B" w:rsidRPr="00DB1295">
        <w:rPr>
          <w:rFonts w:ascii="Times New Roman" w:eastAsia="Times New Roman" w:hAnsi="Times New Roman" w:cs="Times New Roman"/>
          <w:color w:val="000000"/>
          <w:lang w:val="uk-UA"/>
        </w:rPr>
        <w:t xml:space="preserve">необхідно завчасно про це повідомити по </w:t>
      </w:r>
      <w:r w:rsidRPr="00DB1295">
        <w:rPr>
          <w:rFonts w:ascii="Times New Roman" w:eastAsia="Times New Roman" w:hAnsi="Times New Roman" w:cs="Times New Roman"/>
          <w:color w:val="000000"/>
          <w:lang w:val="uk-UA"/>
        </w:rPr>
        <w:t>телефон</w:t>
      </w:r>
      <w:r w:rsidR="005C049B" w:rsidRPr="00DB1295">
        <w:rPr>
          <w:rFonts w:ascii="Times New Roman" w:eastAsia="Times New Roman" w:hAnsi="Times New Roman" w:cs="Times New Roman"/>
          <w:color w:val="000000"/>
          <w:lang w:val="uk-UA"/>
        </w:rPr>
        <w:t>у</w:t>
      </w:r>
      <w:r w:rsidRPr="00DB1295">
        <w:rPr>
          <w:rFonts w:ascii="Times New Roman" w:eastAsia="Times New Roman" w:hAnsi="Times New Roman" w:cs="Times New Roman"/>
          <w:color w:val="000000"/>
          <w:lang w:val="uk-UA"/>
        </w:rPr>
        <w:t xml:space="preserve"> або </w:t>
      </w:r>
      <w:r w:rsidR="005C049B" w:rsidRPr="00DB1295">
        <w:rPr>
          <w:rFonts w:ascii="Times New Roman" w:eastAsia="Times New Roman" w:hAnsi="Times New Roman" w:cs="Times New Roman"/>
          <w:color w:val="000000"/>
          <w:lang w:val="uk-UA"/>
        </w:rPr>
        <w:t xml:space="preserve">по електронній пошті для нормального ходу роботи </w:t>
      </w:r>
      <w:r w:rsidR="00AF12A6" w:rsidRPr="00DB1295">
        <w:rPr>
          <w:rFonts w:ascii="Times New Roman" w:eastAsia="Times New Roman" w:hAnsi="Times New Roman" w:cs="Times New Roman"/>
          <w:color w:val="000000"/>
          <w:lang w:val="uk-UA"/>
        </w:rPr>
        <w:t>БО «БФ «АДРА Україна»</w:t>
      </w:r>
      <w:r w:rsidR="005C049B" w:rsidRPr="00DB1295">
        <w:rPr>
          <w:rFonts w:ascii="Times New Roman" w:eastAsia="Times New Roman" w:hAnsi="Times New Roman" w:cs="Times New Roman"/>
          <w:color w:val="000000"/>
          <w:lang w:val="uk-UA"/>
        </w:rPr>
        <w:t xml:space="preserve">. </w:t>
      </w:r>
    </w:p>
    <w:p w:rsidR="00107F18" w:rsidRPr="00DB1295" w:rsidRDefault="00107F18" w:rsidP="00107F18">
      <w:pPr>
        <w:spacing w:after="0" w:line="240" w:lineRule="auto"/>
        <w:jc w:val="both"/>
        <w:rPr>
          <w:rFonts w:ascii="Times New Roman" w:eastAsia="Times New Roman" w:hAnsi="Times New Roman" w:cs="Times New Roman"/>
          <w:color w:val="000000"/>
        </w:rPr>
      </w:pPr>
    </w:p>
    <w:p w:rsidR="00107F18" w:rsidRPr="00DB1295" w:rsidRDefault="00107F18" w:rsidP="005C049B">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rPr>
        <w:t xml:space="preserve"> </w:t>
      </w:r>
      <w:r w:rsidR="005C049B" w:rsidRPr="00DB1295">
        <w:rPr>
          <w:rFonts w:ascii="Times New Roman" w:eastAsia="Times New Roman" w:hAnsi="Times New Roman" w:cs="Times New Roman"/>
          <w:b/>
          <w:bCs/>
          <w:color w:val="000000"/>
          <w:lang w:val="uk-UA"/>
        </w:rPr>
        <w:t>Поря</w:t>
      </w:r>
      <w:r w:rsidR="001F7875" w:rsidRPr="00DB1295">
        <w:rPr>
          <w:rFonts w:ascii="Times New Roman" w:eastAsia="Times New Roman" w:hAnsi="Times New Roman" w:cs="Times New Roman"/>
          <w:b/>
          <w:bCs/>
          <w:color w:val="000000"/>
          <w:lang w:val="uk-UA"/>
        </w:rPr>
        <w:t>док проведення засідань</w:t>
      </w:r>
    </w:p>
    <w:p w:rsidR="001F7875" w:rsidRPr="00DB1295" w:rsidRDefault="001F7875" w:rsidP="001F7875">
      <w:pPr>
        <w:pStyle w:val="a3"/>
        <w:spacing w:after="0" w:line="240" w:lineRule="auto"/>
        <w:ind w:left="1080"/>
        <w:jc w:val="both"/>
        <w:rPr>
          <w:rFonts w:ascii="Times New Roman" w:eastAsia="Times New Roman" w:hAnsi="Times New Roman" w:cs="Times New Roman"/>
          <w:b/>
          <w:bCs/>
          <w:color w:val="000000"/>
          <w:lang w:val="en-US"/>
        </w:rPr>
      </w:pPr>
    </w:p>
    <w:p w:rsidR="001F7875" w:rsidRPr="00DB1295" w:rsidRDefault="001F7875" w:rsidP="00107F18">
      <w:pPr>
        <w:spacing w:after="0" w:line="240" w:lineRule="auto"/>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В ідеалі, члени Ради Директорів повинні подавати в письмовій формі запропоновані питання секретарю </w:t>
      </w:r>
      <w:r w:rsidR="00D959B5" w:rsidRPr="00DB1295">
        <w:rPr>
          <w:rFonts w:ascii="Times New Roman" w:eastAsia="Times New Roman" w:hAnsi="Times New Roman" w:cs="Times New Roman"/>
          <w:color w:val="000000"/>
          <w:lang w:val="uk-UA"/>
        </w:rPr>
        <w:t xml:space="preserve">Ради Директорів для включення даних питань </w:t>
      </w:r>
      <w:r w:rsidRPr="00DB1295">
        <w:rPr>
          <w:rFonts w:ascii="Times New Roman" w:eastAsia="Times New Roman" w:hAnsi="Times New Roman" w:cs="Times New Roman"/>
          <w:color w:val="000000"/>
          <w:lang w:val="uk-UA"/>
        </w:rPr>
        <w:t xml:space="preserve">до порядку денного за два тижні до запланованих засідань. </w:t>
      </w:r>
      <w:r w:rsidR="00F85CF6" w:rsidRPr="00DB1295">
        <w:rPr>
          <w:rFonts w:ascii="Times New Roman" w:eastAsia="Times New Roman" w:hAnsi="Times New Roman" w:cs="Times New Roman"/>
          <w:color w:val="000000"/>
          <w:lang w:val="uk-UA"/>
        </w:rPr>
        <w:t>У кращому випадку</w:t>
      </w:r>
      <w:r w:rsidRPr="00DB1295">
        <w:rPr>
          <w:rFonts w:ascii="Times New Roman" w:eastAsia="Times New Roman" w:hAnsi="Times New Roman" w:cs="Times New Roman"/>
          <w:color w:val="000000"/>
          <w:lang w:val="uk-UA"/>
        </w:rPr>
        <w:t xml:space="preserve">, остаточний </w:t>
      </w:r>
      <w:r w:rsidR="00F85CF6" w:rsidRPr="00DB1295">
        <w:rPr>
          <w:rFonts w:ascii="Times New Roman" w:eastAsia="Times New Roman" w:hAnsi="Times New Roman" w:cs="Times New Roman"/>
          <w:color w:val="000000"/>
          <w:lang w:val="uk-UA"/>
        </w:rPr>
        <w:t>план порядку денного повинен</w:t>
      </w:r>
      <w:r w:rsidRPr="00DB1295">
        <w:rPr>
          <w:rFonts w:ascii="Times New Roman" w:eastAsia="Times New Roman" w:hAnsi="Times New Roman" w:cs="Times New Roman"/>
          <w:color w:val="000000"/>
          <w:lang w:val="uk-UA"/>
        </w:rPr>
        <w:t xml:space="preserve"> бути </w:t>
      </w:r>
      <w:r w:rsidR="00F85CF6" w:rsidRPr="00DB1295">
        <w:rPr>
          <w:rFonts w:ascii="Times New Roman" w:eastAsia="Times New Roman" w:hAnsi="Times New Roman" w:cs="Times New Roman"/>
          <w:color w:val="000000"/>
          <w:lang w:val="uk-UA"/>
        </w:rPr>
        <w:t>наданий членам</w:t>
      </w:r>
      <w:r w:rsidRPr="00DB1295">
        <w:rPr>
          <w:rFonts w:ascii="Times New Roman" w:eastAsia="Times New Roman" w:hAnsi="Times New Roman" w:cs="Times New Roman"/>
          <w:color w:val="000000"/>
          <w:lang w:val="uk-UA"/>
        </w:rPr>
        <w:t xml:space="preserve"> Ради </w:t>
      </w:r>
      <w:r w:rsidR="00F85CF6" w:rsidRPr="00DB1295">
        <w:rPr>
          <w:rFonts w:ascii="Times New Roman" w:eastAsia="Times New Roman" w:hAnsi="Times New Roman" w:cs="Times New Roman"/>
          <w:color w:val="000000"/>
          <w:lang w:val="uk-UA"/>
        </w:rPr>
        <w:t>Директорів за два дня</w:t>
      </w:r>
      <w:r w:rsidRPr="00DB1295">
        <w:rPr>
          <w:rFonts w:ascii="Times New Roman" w:eastAsia="Times New Roman" w:hAnsi="Times New Roman" w:cs="Times New Roman"/>
          <w:color w:val="000000"/>
          <w:lang w:val="uk-UA"/>
        </w:rPr>
        <w:t xml:space="preserve"> до засідання.</w:t>
      </w:r>
    </w:p>
    <w:p w:rsidR="00107F18" w:rsidRPr="00DB1295" w:rsidRDefault="00107F18" w:rsidP="00107F18">
      <w:pPr>
        <w:spacing w:after="0" w:line="240" w:lineRule="auto"/>
        <w:jc w:val="both"/>
        <w:rPr>
          <w:rFonts w:ascii="Times New Roman" w:eastAsia="Times New Roman" w:hAnsi="Times New Roman" w:cs="Times New Roman"/>
          <w:color w:val="000000"/>
        </w:rPr>
      </w:pPr>
    </w:p>
    <w:p w:rsidR="00107F18" w:rsidRPr="00DB1295" w:rsidRDefault="00F85CF6" w:rsidP="00F85CF6">
      <w:pPr>
        <w:pStyle w:val="a3"/>
        <w:numPr>
          <w:ilvl w:val="0"/>
          <w:numId w:val="10"/>
        </w:numPr>
        <w:spacing w:after="0" w:line="240" w:lineRule="auto"/>
        <w:jc w:val="both"/>
        <w:rPr>
          <w:rFonts w:ascii="Times New Roman" w:eastAsia="Times New Roman" w:hAnsi="Times New Roman" w:cs="Times New Roman"/>
          <w:b/>
          <w:bCs/>
          <w:color w:val="000000"/>
          <w:lang w:val="en-US"/>
        </w:rPr>
      </w:pPr>
      <w:r w:rsidRPr="00DB1295">
        <w:rPr>
          <w:rFonts w:ascii="Times New Roman" w:eastAsia="Times New Roman" w:hAnsi="Times New Roman" w:cs="Times New Roman"/>
          <w:b/>
          <w:bCs/>
          <w:color w:val="000000"/>
          <w:lang w:val="uk-UA"/>
        </w:rPr>
        <w:t xml:space="preserve">Повноваження </w:t>
      </w:r>
    </w:p>
    <w:p w:rsidR="00F85CF6" w:rsidRPr="00DB1295" w:rsidRDefault="00F85CF6" w:rsidP="00371CEB">
      <w:pPr>
        <w:tabs>
          <w:tab w:val="left" w:pos="720"/>
          <w:tab w:val="left" w:pos="1440"/>
        </w:tabs>
        <w:spacing w:after="0" w:line="240" w:lineRule="auto"/>
        <w:rPr>
          <w:rFonts w:ascii="Times New Roman" w:eastAsia="Times New Roman" w:hAnsi="Times New Roman" w:cs="Times New Roman"/>
          <w:b/>
          <w:bCs/>
          <w:color w:val="000000"/>
          <w:u w:val="single"/>
          <w:lang w:val="en-US"/>
        </w:rPr>
      </w:pPr>
    </w:p>
    <w:p w:rsidR="00107F18" w:rsidRPr="00DB1295" w:rsidRDefault="00F85CF6" w:rsidP="00107F18">
      <w:pPr>
        <w:tabs>
          <w:tab w:val="left" w:pos="720"/>
          <w:tab w:val="left" w:pos="1440"/>
        </w:tabs>
        <w:spacing w:after="0" w:line="240" w:lineRule="auto"/>
        <w:ind w:left="720" w:hanging="360"/>
        <w:rPr>
          <w:rFonts w:ascii="Times New Roman" w:eastAsia="Times New Roman" w:hAnsi="Times New Roman" w:cs="Times New Roman"/>
          <w:b/>
          <w:color w:val="000000"/>
          <w:lang w:val="uk-UA"/>
        </w:rPr>
      </w:pPr>
      <w:r w:rsidRPr="00DB1295">
        <w:rPr>
          <w:rFonts w:ascii="Times New Roman" w:eastAsia="Times New Roman" w:hAnsi="Times New Roman" w:cs="Times New Roman"/>
          <w:b/>
          <w:color w:val="000000"/>
          <w:lang w:val="uk-UA"/>
        </w:rPr>
        <w:t>Управління</w:t>
      </w:r>
    </w:p>
    <w:p w:rsidR="00F85CF6" w:rsidRPr="00DB1295" w:rsidRDefault="00F85CF6" w:rsidP="00371CEB">
      <w:pPr>
        <w:tabs>
          <w:tab w:val="left" w:pos="720"/>
          <w:tab w:val="left" w:pos="1440"/>
        </w:tabs>
        <w:spacing w:after="0" w:line="240" w:lineRule="auto"/>
        <w:ind w:left="720" w:hanging="360"/>
        <w:jc w:val="both"/>
        <w:rPr>
          <w:rFonts w:ascii="Times New Roman" w:eastAsia="Times New Roman" w:hAnsi="Times New Roman" w:cs="Times New Roman"/>
          <w:color w:val="000000"/>
          <w:lang w:val="uk-UA"/>
        </w:rPr>
      </w:pPr>
    </w:p>
    <w:p w:rsidR="00F85CF6" w:rsidRPr="00DB1295" w:rsidRDefault="005D6926"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1. Визначення</w:t>
      </w:r>
      <w:r w:rsidR="00F85CF6" w:rsidRPr="00DB1295">
        <w:rPr>
          <w:rFonts w:ascii="Times New Roman" w:eastAsia="Times New Roman" w:hAnsi="Times New Roman" w:cs="Times New Roman"/>
          <w:color w:val="000000"/>
          <w:lang w:val="uk-UA"/>
        </w:rPr>
        <w:t xml:space="preserve"> заг</w:t>
      </w:r>
      <w:r w:rsidRPr="00DB1295">
        <w:rPr>
          <w:rFonts w:ascii="Times New Roman" w:eastAsia="Times New Roman" w:hAnsi="Times New Roman" w:cs="Times New Roman"/>
          <w:color w:val="000000"/>
          <w:lang w:val="uk-UA"/>
        </w:rPr>
        <w:t xml:space="preserve">альних положень роботи регіонального офісу </w:t>
      </w:r>
      <w:r w:rsidR="00AF12A6" w:rsidRPr="00DB1295">
        <w:rPr>
          <w:rFonts w:ascii="Times New Roman" w:eastAsia="Times New Roman" w:hAnsi="Times New Roman" w:cs="Times New Roman"/>
          <w:color w:val="000000"/>
          <w:lang w:val="uk-UA"/>
        </w:rPr>
        <w:t>БО «БФ «АДРА Україна»</w:t>
      </w:r>
      <w:r w:rsidR="00F85CF6" w:rsidRPr="00DB1295">
        <w:rPr>
          <w:rFonts w:ascii="Times New Roman" w:eastAsia="Times New Roman" w:hAnsi="Times New Roman" w:cs="Times New Roman"/>
          <w:color w:val="000000"/>
          <w:lang w:val="uk-UA"/>
        </w:rPr>
        <w:t>.</w:t>
      </w:r>
    </w:p>
    <w:p w:rsidR="00F85CF6" w:rsidRPr="00DB1295" w:rsidRDefault="005D6926"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2. У</w:t>
      </w:r>
      <w:r w:rsidR="00F85CF6" w:rsidRPr="00DB1295">
        <w:rPr>
          <w:rFonts w:ascii="Times New Roman" w:eastAsia="Times New Roman" w:hAnsi="Times New Roman" w:cs="Times New Roman"/>
          <w:color w:val="000000"/>
          <w:lang w:val="uk-UA"/>
        </w:rPr>
        <w:t xml:space="preserve">часть в </w:t>
      </w:r>
      <w:r w:rsidRPr="00DB1295">
        <w:rPr>
          <w:rFonts w:ascii="Times New Roman" w:eastAsia="Times New Roman" w:hAnsi="Times New Roman" w:cs="Times New Roman"/>
          <w:color w:val="000000"/>
          <w:lang w:val="uk-UA"/>
        </w:rPr>
        <w:t>розробці</w:t>
      </w:r>
      <w:r w:rsidR="00F85CF6" w:rsidRPr="00DB1295">
        <w:rPr>
          <w:rFonts w:ascii="Times New Roman" w:eastAsia="Times New Roman" w:hAnsi="Times New Roman" w:cs="Times New Roman"/>
          <w:color w:val="000000"/>
          <w:lang w:val="uk-UA"/>
        </w:rPr>
        <w:t xml:space="preserve"> стратегічного планування </w:t>
      </w:r>
      <w:r w:rsidRPr="00DB1295">
        <w:rPr>
          <w:rFonts w:ascii="Times New Roman" w:eastAsia="Times New Roman" w:hAnsi="Times New Roman" w:cs="Times New Roman"/>
          <w:color w:val="000000"/>
          <w:lang w:val="uk-UA"/>
        </w:rPr>
        <w:t>роботи регіонального офісу</w:t>
      </w:r>
      <w:r w:rsidR="00F85CF6" w:rsidRPr="00DB1295">
        <w:rPr>
          <w:rFonts w:ascii="Times New Roman" w:eastAsia="Times New Roman" w:hAnsi="Times New Roman" w:cs="Times New Roman"/>
          <w:color w:val="000000"/>
          <w:lang w:val="uk-UA"/>
        </w:rPr>
        <w:t>.</w:t>
      </w:r>
    </w:p>
    <w:p w:rsidR="00F85CF6" w:rsidRPr="00DB1295" w:rsidRDefault="005D6926"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3. Аналіз та затвердження стратегічних планів</w:t>
      </w:r>
      <w:r w:rsidR="00F85CF6" w:rsidRPr="00DB1295">
        <w:rPr>
          <w:rFonts w:ascii="Times New Roman" w:eastAsia="Times New Roman" w:hAnsi="Times New Roman" w:cs="Times New Roman"/>
          <w:color w:val="000000"/>
          <w:lang w:val="uk-UA"/>
        </w:rPr>
        <w:t xml:space="preserve"> (у тому числі </w:t>
      </w:r>
      <w:r w:rsidRPr="00DB1295">
        <w:rPr>
          <w:rFonts w:ascii="Times New Roman" w:eastAsia="Times New Roman" w:hAnsi="Times New Roman" w:cs="Times New Roman"/>
          <w:color w:val="000000"/>
          <w:lang w:val="uk-UA"/>
        </w:rPr>
        <w:t>плани у надзвичайних ситуаціях та плани швидкого реагування</w:t>
      </w:r>
      <w:r w:rsidR="00F85CF6" w:rsidRPr="00DB1295">
        <w:rPr>
          <w:rFonts w:ascii="Times New Roman" w:eastAsia="Times New Roman" w:hAnsi="Times New Roman" w:cs="Times New Roman"/>
          <w:color w:val="000000"/>
          <w:lang w:val="uk-UA"/>
        </w:rPr>
        <w:t>) для країни.</w:t>
      </w:r>
    </w:p>
    <w:p w:rsidR="00F85CF6" w:rsidRPr="00DB1295" w:rsidRDefault="006556D4"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4. Визначення</w:t>
      </w:r>
      <w:r w:rsidR="00F85CF6"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 xml:space="preserve">головних положень </w:t>
      </w:r>
      <w:r w:rsidR="00AF12A6" w:rsidRPr="00DB1295">
        <w:rPr>
          <w:rFonts w:ascii="Times New Roman" w:eastAsia="Times New Roman" w:hAnsi="Times New Roman" w:cs="Times New Roman"/>
          <w:color w:val="000000"/>
          <w:lang w:val="uk-UA"/>
        </w:rPr>
        <w:t>Адміністративної Ради</w:t>
      </w:r>
      <w:r w:rsidR="00F85CF6" w:rsidRPr="00DB1295">
        <w:rPr>
          <w:rFonts w:ascii="Times New Roman" w:eastAsia="Times New Roman" w:hAnsi="Times New Roman" w:cs="Times New Roman"/>
          <w:color w:val="000000"/>
          <w:lang w:val="uk-UA"/>
        </w:rPr>
        <w:t>.</w:t>
      </w:r>
    </w:p>
    <w:p w:rsidR="00F85CF6" w:rsidRPr="00DB1295" w:rsidRDefault="006556D4"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5. Передача повноважень</w:t>
      </w:r>
      <w:r w:rsidR="00F85CF6"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щодо</w:t>
      </w:r>
      <w:r w:rsidR="00F85CF6" w:rsidRPr="00DB1295">
        <w:rPr>
          <w:rFonts w:ascii="Times New Roman" w:eastAsia="Times New Roman" w:hAnsi="Times New Roman" w:cs="Times New Roman"/>
          <w:color w:val="000000"/>
          <w:lang w:val="uk-UA"/>
        </w:rPr>
        <w:t xml:space="preserve"> управління</w:t>
      </w:r>
      <w:r w:rsidRPr="00DB1295">
        <w:rPr>
          <w:rFonts w:ascii="Times New Roman" w:eastAsia="Times New Roman" w:hAnsi="Times New Roman" w:cs="Times New Roman"/>
          <w:color w:val="000000"/>
          <w:lang w:val="uk-UA"/>
        </w:rPr>
        <w:t xml:space="preserve"> роботою директору</w:t>
      </w:r>
      <w:r w:rsidR="009A6C96" w:rsidRPr="00DB1295">
        <w:rPr>
          <w:rFonts w:ascii="Times New Roman" w:eastAsia="Times New Roman" w:hAnsi="Times New Roman" w:cs="Times New Roman"/>
          <w:color w:val="000000"/>
          <w:lang w:val="uk-UA"/>
        </w:rPr>
        <w:t xml:space="preserve"> та</w:t>
      </w:r>
      <w:r w:rsidR="006107C2" w:rsidRPr="00DB1295">
        <w:rPr>
          <w:rFonts w:ascii="Times New Roman" w:eastAsia="Times New Roman" w:hAnsi="Times New Roman" w:cs="Times New Roman"/>
          <w:color w:val="000000"/>
          <w:lang w:val="uk-UA"/>
        </w:rPr>
        <w:t>/</w:t>
      </w:r>
      <w:r w:rsidR="00F85CF6" w:rsidRPr="00DB1295">
        <w:rPr>
          <w:rFonts w:ascii="Times New Roman" w:eastAsia="Times New Roman" w:hAnsi="Times New Roman" w:cs="Times New Roman"/>
          <w:color w:val="000000"/>
          <w:lang w:val="uk-UA"/>
        </w:rPr>
        <w:t xml:space="preserve">або </w:t>
      </w:r>
      <w:r w:rsidR="009A6C96" w:rsidRPr="00DB1295">
        <w:rPr>
          <w:rFonts w:ascii="Times New Roman" w:eastAsia="Times New Roman" w:hAnsi="Times New Roman" w:cs="Times New Roman"/>
          <w:color w:val="000000"/>
          <w:lang w:val="uk-UA"/>
        </w:rPr>
        <w:t>Адміністративної Ради</w:t>
      </w:r>
      <w:r w:rsidR="006107C2" w:rsidRPr="00DB1295">
        <w:rPr>
          <w:rFonts w:ascii="Times New Roman" w:eastAsia="Times New Roman" w:hAnsi="Times New Roman" w:cs="Times New Roman"/>
          <w:color w:val="000000"/>
          <w:lang w:val="uk-UA"/>
        </w:rPr>
        <w:t>, згідно</w:t>
      </w:r>
      <w:r w:rsidR="00F85CF6" w:rsidRPr="00DB1295">
        <w:rPr>
          <w:rFonts w:ascii="Times New Roman" w:eastAsia="Times New Roman" w:hAnsi="Times New Roman" w:cs="Times New Roman"/>
          <w:color w:val="000000"/>
          <w:lang w:val="uk-UA"/>
        </w:rPr>
        <w:t xml:space="preserve"> </w:t>
      </w:r>
      <w:r w:rsidR="006107C2" w:rsidRPr="00DB1295">
        <w:rPr>
          <w:rFonts w:ascii="Times New Roman" w:eastAsia="Times New Roman" w:hAnsi="Times New Roman" w:cs="Times New Roman"/>
          <w:color w:val="000000"/>
          <w:lang w:val="uk-UA"/>
        </w:rPr>
        <w:t>головних положень організації</w:t>
      </w:r>
      <w:r w:rsidR="00F85CF6" w:rsidRPr="00DB1295">
        <w:rPr>
          <w:rFonts w:ascii="Times New Roman" w:eastAsia="Times New Roman" w:hAnsi="Times New Roman" w:cs="Times New Roman"/>
          <w:color w:val="000000"/>
          <w:lang w:val="uk-UA"/>
        </w:rPr>
        <w:t>.</w:t>
      </w:r>
    </w:p>
    <w:p w:rsidR="00F85CF6" w:rsidRPr="00DB1295" w:rsidRDefault="00334FD1"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6. </w:t>
      </w:r>
      <w:r w:rsidR="00DB07CC" w:rsidRPr="00DB1295">
        <w:rPr>
          <w:rFonts w:ascii="Times New Roman" w:eastAsia="Times New Roman" w:hAnsi="Times New Roman" w:cs="Times New Roman"/>
          <w:color w:val="000000"/>
          <w:lang w:val="uk-UA"/>
        </w:rPr>
        <w:t xml:space="preserve">Передача </w:t>
      </w:r>
      <w:r w:rsidR="00515399" w:rsidRPr="00DB1295">
        <w:rPr>
          <w:rFonts w:ascii="Times New Roman" w:eastAsia="Times New Roman" w:hAnsi="Times New Roman" w:cs="Times New Roman"/>
          <w:color w:val="000000"/>
          <w:lang w:val="uk-UA"/>
        </w:rPr>
        <w:t>особливих повноважень, при необхідності,</w:t>
      </w:r>
      <w:r w:rsidR="00DB07CC" w:rsidRPr="00DB1295">
        <w:rPr>
          <w:rFonts w:ascii="Times New Roman" w:eastAsia="Times New Roman" w:hAnsi="Times New Roman" w:cs="Times New Roman"/>
          <w:color w:val="000000"/>
          <w:lang w:val="uk-UA"/>
        </w:rPr>
        <w:t xml:space="preserve"> </w:t>
      </w:r>
      <w:r w:rsidR="00DE13BD" w:rsidRPr="00DB1295">
        <w:rPr>
          <w:rFonts w:ascii="Times New Roman" w:eastAsia="Times New Roman" w:hAnsi="Times New Roman" w:cs="Times New Roman"/>
          <w:color w:val="000000"/>
          <w:lang w:val="uk-UA"/>
        </w:rPr>
        <w:t>президенту</w:t>
      </w:r>
      <w:r w:rsidR="00F85CF6" w:rsidRPr="00DB1295">
        <w:rPr>
          <w:rFonts w:ascii="Times New Roman" w:eastAsia="Times New Roman" w:hAnsi="Times New Roman" w:cs="Times New Roman"/>
          <w:color w:val="000000"/>
          <w:lang w:val="uk-UA"/>
        </w:rPr>
        <w:t xml:space="preserve"> або </w:t>
      </w:r>
      <w:r w:rsidR="009A6C96" w:rsidRPr="00DB1295">
        <w:rPr>
          <w:rFonts w:ascii="Times New Roman" w:eastAsia="Times New Roman" w:hAnsi="Times New Roman" w:cs="Times New Roman"/>
          <w:color w:val="000000"/>
          <w:lang w:val="uk-UA"/>
        </w:rPr>
        <w:t>Адміністративної Ради</w:t>
      </w:r>
      <w:r w:rsidR="00F85CF6" w:rsidRPr="00DB1295">
        <w:rPr>
          <w:rFonts w:ascii="Times New Roman" w:eastAsia="Times New Roman" w:hAnsi="Times New Roman" w:cs="Times New Roman"/>
          <w:color w:val="000000"/>
          <w:lang w:val="uk-UA"/>
        </w:rPr>
        <w:t xml:space="preserve">, </w:t>
      </w:r>
      <w:r w:rsidR="00515399" w:rsidRPr="00DB1295">
        <w:rPr>
          <w:rFonts w:ascii="Times New Roman" w:eastAsia="Times New Roman" w:hAnsi="Times New Roman" w:cs="Times New Roman"/>
          <w:color w:val="000000"/>
          <w:lang w:val="uk-UA"/>
        </w:rPr>
        <w:t>передбачених</w:t>
      </w:r>
      <w:r w:rsidR="00F85CF6" w:rsidRPr="00DB1295">
        <w:rPr>
          <w:rFonts w:ascii="Times New Roman" w:eastAsia="Times New Roman" w:hAnsi="Times New Roman" w:cs="Times New Roman"/>
          <w:color w:val="000000"/>
          <w:lang w:val="uk-UA"/>
        </w:rPr>
        <w:t xml:space="preserve"> </w:t>
      </w:r>
      <w:r w:rsidR="004E318A" w:rsidRPr="00DB1295">
        <w:rPr>
          <w:rFonts w:ascii="Times New Roman" w:eastAsia="Times New Roman" w:hAnsi="Times New Roman" w:cs="Times New Roman"/>
          <w:color w:val="000000"/>
          <w:lang w:val="uk-UA"/>
        </w:rPr>
        <w:t xml:space="preserve">та схвалених </w:t>
      </w:r>
      <w:r w:rsidR="00F85CF6" w:rsidRPr="00DB1295">
        <w:rPr>
          <w:rFonts w:ascii="Times New Roman" w:eastAsia="Times New Roman" w:hAnsi="Times New Roman" w:cs="Times New Roman"/>
          <w:color w:val="000000"/>
          <w:lang w:val="uk-UA"/>
        </w:rPr>
        <w:t xml:space="preserve">в </w:t>
      </w:r>
      <w:r w:rsidR="00515399" w:rsidRPr="00DB1295">
        <w:rPr>
          <w:rFonts w:ascii="Times New Roman" w:eastAsia="Times New Roman" w:hAnsi="Times New Roman" w:cs="Times New Roman"/>
          <w:color w:val="000000"/>
          <w:lang w:val="uk-UA"/>
        </w:rPr>
        <w:t>головних положеннях організації</w:t>
      </w:r>
      <w:r w:rsidR="00F85CF6" w:rsidRPr="00DB1295">
        <w:rPr>
          <w:rFonts w:ascii="Times New Roman" w:eastAsia="Times New Roman" w:hAnsi="Times New Roman" w:cs="Times New Roman"/>
          <w:color w:val="000000"/>
          <w:lang w:val="uk-UA"/>
        </w:rPr>
        <w:t>.</w:t>
      </w:r>
    </w:p>
    <w:p w:rsidR="00F85CF6" w:rsidRPr="00DB1295" w:rsidRDefault="00F85CF6"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7. Розгляд та затвердження умов </w:t>
      </w:r>
      <w:r w:rsidR="00515399" w:rsidRPr="00DB1295">
        <w:rPr>
          <w:rFonts w:ascii="Times New Roman" w:eastAsia="Times New Roman" w:hAnsi="Times New Roman" w:cs="Times New Roman"/>
          <w:color w:val="000000"/>
          <w:lang w:val="uk-UA"/>
        </w:rPr>
        <w:t xml:space="preserve">офіційної </w:t>
      </w:r>
      <w:r w:rsidRPr="00DB1295">
        <w:rPr>
          <w:rFonts w:ascii="Times New Roman" w:eastAsia="Times New Roman" w:hAnsi="Times New Roman" w:cs="Times New Roman"/>
          <w:color w:val="000000"/>
          <w:lang w:val="uk-UA"/>
        </w:rPr>
        <w:t xml:space="preserve">реєстрації </w:t>
      </w:r>
      <w:r w:rsidR="00AF12A6"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з відповідними державними органами.</w:t>
      </w:r>
    </w:p>
    <w:p w:rsidR="00F85CF6" w:rsidRPr="00DB1295" w:rsidRDefault="00515399"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lastRenderedPageBreak/>
        <w:t xml:space="preserve">8. Визначення </w:t>
      </w:r>
      <w:r w:rsidR="00F85CF6" w:rsidRPr="00DB1295">
        <w:rPr>
          <w:rFonts w:ascii="Times New Roman" w:eastAsia="Times New Roman" w:hAnsi="Times New Roman" w:cs="Times New Roman"/>
          <w:color w:val="000000"/>
          <w:lang w:val="uk-UA"/>
        </w:rPr>
        <w:t>графік</w:t>
      </w:r>
      <w:r w:rsidRPr="00DB1295">
        <w:rPr>
          <w:rFonts w:ascii="Times New Roman" w:eastAsia="Times New Roman" w:hAnsi="Times New Roman" w:cs="Times New Roman"/>
          <w:color w:val="000000"/>
          <w:lang w:val="uk-UA"/>
        </w:rPr>
        <w:t>а та місць проведення</w:t>
      </w:r>
      <w:r w:rsidR="00F85CF6" w:rsidRPr="00DB1295">
        <w:rPr>
          <w:rFonts w:ascii="Times New Roman" w:eastAsia="Times New Roman" w:hAnsi="Times New Roman" w:cs="Times New Roman"/>
          <w:color w:val="000000"/>
          <w:lang w:val="uk-UA"/>
        </w:rPr>
        <w:t xml:space="preserve"> засідань Ради</w:t>
      </w:r>
      <w:r w:rsidRPr="00DB1295">
        <w:rPr>
          <w:rFonts w:ascii="Times New Roman" w:eastAsia="Times New Roman" w:hAnsi="Times New Roman" w:cs="Times New Roman"/>
          <w:color w:val="000000"/>
          <w:lang w:val="uk-UA"/>
        </w:rPr>
        <w:t xml:space="preserve"> Директорів</w:t>
      </w:r>
      <w:r w:rsidR="00F85CF6" w:rsidRPr="00DB1295">
        <w:rPr>
          <w:rFonts w:ascii="Times New Roman" w:eastAsia="Times New Roman" w:hAnsi="Times New Roman" w:cs="Times New Roman"/>
          <w:color w:val="000000"/>
          <w:lang w:val="uk-UA"/>
        </w:rPr>
        <w:t>.</w:t>
      </w:r>
    </w:p>
    <w:p w:rsidR="00F85CF6" w:rsidRPr="00DB1295" w:rsidRDefault="00515399"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9. Затвердження</w:t>
      </w:r>
      <w:r w:rsidR="00F85CF6" w:rsidRPr="00DB1295">
        <w:rPr>
          <w:rFonts w:ascii="Times New Roman" w:eastAsia="Times New Roman" w:hAnsi="Times New Roman" w:cs="Times New Roman"/>
          <w:color w:val="000000"/>
          <w:lang w:val="uk-UA"/>
        </w:rPr>
        <w:t xml:space="preserve"> протоколів засідань Ради</w:t>
      </w:r>
      <w:r w:rsidRPr="00DB1295">
        <w:rPr>
          <w:rFonts w:ascii="Times New Roman" w:eastAsia="Times New Roman" w:hAnsi="Times New Roman" w:cs="Times New Roman"/>
          <w:color w:val="000000"/>
          <w:lang w:val="uk-UA"/>
        </w:rPr>
        <w:t xml:space="preserve"> Директорів та </w:t>
      </w:r>
      <w:r w:rsidR="00F85CF6" w:rsidRPr="00DB1295">
        <w:rPr>
          <w:rFonts w:ascii="Times New Roman" w:eastAsia="Times New Roman" w:hAnsi="Times New Roman" w:cs="Times New Roman"/>
          <w:color w:val="000000"/>
          <w:lang w:val="uk-UA"/>
        </w:rPr>
        <w:t>звітів</w:t>
      </w:r>
      <w:r w:rsidRPr="00DB1295">
        <w:rPr>
          <w:rFonts w:ascii="Times New Roman" w:eastAsia="Times New Roman" w:hAnsi="Times New Roman" w:cs="Times New Roman"/>
          <w:color w:val="000000"/>
          <w:lang w:val="uk-UA"/>
        </w:rPr>
        <w:t xml:space="preserve"> керівників</w:t>
      </w:r>
      <w:r w:rsidR="00F85CF6" w:rsidRPr="00DB1295">
        <w:rPr>
          <w:rFonts w:ascii="Times New Roman" w:eastAsia="Times New Roman" w:hAnsi="Times New Roman" w:cs="Times New Roman"/>
          <w:color w:val="000000"/>
          <w:lang w:val="uk-UA"/>
        </w:rPr>
        <w:t>.</w:t>
      </w:r>
    </w:p>
    <w:p w:rsidR="00F85CF6" w:rsidRPr="00DB1295" w:rsidRDefault="00C538FC"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10. Призначення </w:t>
      </w:r>
      <w:r w:rsidR="00F85CF6" w:rsidRPr="00DB1295">
        <w:rPr>
          <w:rFonts w:ascii="Times New Roman" w:eastAsia="Times New Roman" w:hAnsi="Times New Roman" w:cs="Times New Roman"/>
          <w:color w:val="000000"/>
          <w:lang w:val="uk-UA"/>
        </w:rPr>
        <w:t>постійних комітетів, таких як</w:t>
      </w:r>
      <w:r w:rsidRPr="00DB1295">
        <w:rPr>
          <w:rFonts w:ascii="Times New Roman" w:eastAsia="Times New Roman" w:hAnsi="Times New Roman" w:cs="Times New Roman"/>
          <w:color w:val="000000"/>
          <w:lang w:val="uk-UA"/>
        </w:rPr>
        <w:t xml:space="preserve">: </w:t>
      </w:r>
      <w:r w:rsidR="00AF12A6" w:rsidRPr="00DB1295">
        <w:rPr>
          <w:rFonts w:ascii="Times New Roman" w:eastAsia="Times New Roman" w:hAnsi="Times New Roman" w:cs="Times New Roman"/>
          <w:color w:val="000000"/>
          <w:lang w:val="uk-UA"/>
        </w:rPr>
        <w:t>Адміністративна Рада</w:t>
      </w:r>
      <w:r w:rsidRPr="00DB1295">
        <w:rPr>
          <w:rFonts w:ascii="Times New Roman" w:eastAsia="Times New Roman" w:hAnsi="Times New Roman" w:cs="Times New Roman"/>
          <w:color w:val="000000"/>
          <w:lang w:val="uk-UA"/>
        </w:rPr>
        <w:t>, Програмний К</w:t>
      </w:r>
      <w:r w:rsidR="00371CEB" w:rsidRPr="00DB1295">
        <w:rPr>
          <w:rFonts w:ascii="Times New Roman" w:eastAsia="Times New Roman" w:hAnsi="Times New Roman" w:cs="Times New Roman"/>
          <w:color w:val="000000"/>
          <w:lang w:val="uk-UA"/>
        </w:rPr>
        <w:t xml:space="preserve">омітет, Фінансовий Комітет та інші комітети </w:t>
      </w:r>
      <w:r w:rsidR="004E318A" w:rsidRPr="00DB1295">
        <w:rPr>
          <w:rFonts w:ascii="Times New Roman" w:eastAsia="Times New Roman" w:hAnsi="Times New Roman" w:cs="Times New Roman"/>
          <w:color w:val="000000"/>
          <w:lang w:val="uk-UA"/>
        </w:rPr>
        <w:t>в інтересах</w:t>
      </w:r>
      <w:r w:rsidR="00F85CF6" w:rsidRPr="00DB1295">
        <w:rPr>
          <w:rFonts w:ascii="Times New Roman" w:eastAsia="Times New Roman" w:hAnsi="Times New Roman" w:cs="Times New Roman"/>
          <w:color w:val="000000"/>
          <w:lang w:val="uk-UA"/>
        </w:rPr>
        <w:t xml:space="preserve"> Ради</w:t>
      </w:r>
      <w:r w:rsidR="00371CEB" w:rsidRPr="00DB1295">
        <w:rPr>
          <w:rFonts w:ascii="Times New Roman" w:eastAsia="Times New Roman" w:hAnsi="Times New Roman" w:cs="Times New Roman"/>
          <w:color w:val="000000"/>
          <w:lang w:val="uk-UA"/>
        </w:rPr>
        <w:t xml:space="preserve"> Директорів</w:t>
      </w:r>
      <w:r w:rsidR="00F85CF6" w:rsidRPr="00DB1295">
        <w:rPr>
          <w:rFonts w:ascii="Times New Roman" w:eastAsia="Times New Roman" w:hAnsi="Times New Roman" w:cs="Times New Roman"/>
          <w:color w:val="000000"/>
          <w:lang w:val="uk-UA"/>
        </w:rPr>
        <w:t xml:space="preserve"> </w:t>
      </w:r>
      <w:r w:rsidR="00371CEB" w:rsidRPr="00DB1295">
        <w:rPr>
          <w:rFonts w:ascii="Times New Roman" w:eastAsia="Times New Roman" w:hAnsi="Times New Roman" w:cs="Times New Roman"/>
          <w:color w:val="000000"/>
          <w:lang w:val="uk-UA"/>
        </w:rPr>
        <w:t>та встановлення кола повноважень</w:t>
      </w:r>
      <w:r w:rsidR="00F85CF6" w:rsidRPr="00DB1295">
        <w:rPr>
          <w:rFonts w:ascii="Times New Roman" w:eastAsia="Times New Roman" w:hAnsi="Times New Roman" w:cs="Times New Roman"/>
          <w:color w:val="000000"/>
          <w:lang w:val="uk-UA"/>
        </w:rPr>
        <w:t>.</w:t>
      </w:r>
    </w:p>
    <w:p w:rsidR="005D6926" w:rsidRPr="00DB1295" w:rsidRDefault="005D6926" w:rsidP="00860157">
      <w:pPr>
        <w:tabs>
          <w:tab w:val="left" w:pos="720"/>
          <w:tab w:val="left" w:pos="1440"/>
        </w:tabs>
        <w:spacing w:after="0" w:line="240" w:lineRule="auto"/>
        <w:ind w:left="360" w:hanging="360"/>
        <w:jc w:val="both"/>
        <w:rPr>
          <w:rFonts w:ascii="Times New Roman" w:eastAsia="Times New Roman" w:hAnsi="Times New Roman" w:cs="Times New Roman"/>
          <w:color w:val="000000"/>
          <w:lang w:val="uk-UA"/>
        </w:rPr>
      </w:pPr>
    </w:p>
    <w:p w:rsidR="00107F18" w:rsidRPr="00DB1295" w:rsidRDefault="00371CEB" w:rsidP="00371CEB">
      <w:pPr>
        <w:spacing w:after="0" w:line="240" w:lineRule="auto"/>
        <w:jc w:val="both"/>
        <w:rPr>
          <w:rFonts w:ascii="Times New Roman" w:eastAsia="Times New Roman" w:hAnsi="Times New Roman" w:cs="Times New Roman"/>
          <w:b/>
          <w:color w:val="000000"/>
          <w:lang w:val="uk-UA"/>
        </w:rPr>
      </w:pPr>
      <w:r w:rsidRPr="00DB1295">
        <w:rPr>
          <w:rFonts w:ascii="Times New Roman" w:eastAsia="Times New Roman" w:hAnsi="Times New Roman" w:cs="Times New Roman"/>
          <w:b/>
          <w:color w:val="000000"/>
          <w:lang w:val="uk-UA"/>
        </w:rPr>
        <w:t xml:space="preserve">        </w:t>
      </w:r>
      <w:r w:rsidR="00F85CF6" w:rsidRPr="00DB1295">
        <w:rPr>
          <w:rFonts w:ascii="Times New Roman" w:eastAsia="Times New Roman" w:hAnsi="Times New Roman" w:cs="Times New Roman"/>
          <w:b/>
          <w:color w:val="000000"/>
          <w:lang w:val="uk-UA"/>
        </w:rPr>
        <w:t>Фінанси</w:t>
      </w:r>
    </w:p>
    <w:p w:rsidR="00F85CF6" w:rsidRPr="00DB1295" w:rsidRDefault="00F85CF6" w:rsidP="00107F18">
      <w:pPr>
        <w:spacing w:after="0" w:line="240" w:lineRule="auto"/>
        <w:ind w:left="720" w:hanging="360"/>
        <w:jc w:val="both"/>
        <w:rPr>
          <w:rFonts w:ascii="Times New Roman" w:eastAsia="Times New Roman" w:hAnsi="Times New Roman" w:cs="Times New Roman"/>
          <w:b/>
          <w:color w:val="000000"/>
          <w:lang w:val="uk-UA"/>
        </w:rPr>
      </w:pPr>
    </w:p>
    <w:p w:rsidR="007577F2" w:rsidRPr="00DB1295" w:rsidRDefault="007577F2"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1. Аналіз та затвердження щорічних адміністративних поточних бюджетів та бюджетів </w:t>
      </w:r>
      <w:r w:rsidR="007C6764" w:rsidRPr="00DB1295">
        <w:rPr>
          <w:rFonts w:ascii="Times New Roman" w:eastAsia="Times New Roman" w:hAnsi="Times New Roman" w:cs="Times New Roman"/>
          <w:color w:val="000000"/>
          <w:lang w:val="uk-UA"/>
        </w:rPr>
        <w:t xml:space="preserve">довгострокових вкладів регіонального офісу АДРА </w:t>
      </w:r>
      <w:r w:rsidRPr="00DB1295">
        <w:rPr>
          <w:rFonts w:ascii="Times New Roman" w:eastAsia="Times New Roman" w:hAnsi="Times New Roman" w:cs="Times New Roman"/>
          <w:color w:val="000000"/>
          <w:lang w:val="uk-UA"/>
        </w:rPr>
        <w:t xml:space="preserve"> </w:t>
      </w:r>
      <w:r w:rsidR="007C6764" w:rsidRPr="00DB1295">
        <w:rPr>
          <w:rFonts w:ascii="Times New Roman" w:eastAsia="Times New Roman" w:hAnsi="Times New Roman" w:cs="Times New Roman"/>
          <w:color w:val="000000"/>
          <w:lang w:val="uk-UA"/>
        </w:rPr>
        <w:t>Україна.</w:t>
      </w:r>
    </w:p>
    <w:p w:rsidR="007577F2" w:rsidRPr="00DB1295" w:rsidRDefault="007C6764"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2. Прийом та затвердження звітів щодо</w:t>
      </w:r>
      <w:r w:rsidR="007577F2" w:rsidRPr="00DB1295">
        <w:rPr>
          <w:rFonts w:ascii="Times New Roman" w:eastAsia="Times New Roman" w:hAnsi="Times New Roman" w:cs="Times New Roman"/>
          <w:color w:val="000000"/>
          <w:lang w:val="uk-UA"/>
        </w:rPr>
        <w:t xml:space="preserve"> упра</w:t>
      </w:r>
      <w:r w:rsidRPr="00DB1295">
        <w:rPr>
          <w:rFonts w:ascii="Times New Roman" w:eastAsia="Times New Roman" w:hAnsi="Times New Roman" w:cs="Times New Roman"/>
          <w:color w:val="000000"/>
          <w:lang w:val="uk-UA"/>
        </w:rPr>
        <w:t>вління фінансами та фінансових відомостей</w:t>
      </w:r>
      <w:r w:rsidR="007577F2" w:rsidRPr="00DB1295">
        <w:rPr>
          <w:rFonts w:ascii="Times New Roman" w:eastAsia="Times New Roman" w:hAnsi="Times New Roman" w:cs="Times New Roman"/>
          <w:color w:val="000000"/>
          <w:lang w:val="uk-UA"/>
        </w:rPr>
        <w:t>, принаймні два рази на рік.</w:t>
      </w:r>
    </w:p>
    <w:p w:rsidR="007577F2" w:rsidRPr="00DB1295" w:rsidRDefault="007577F2"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3. П</w:t>
      </w:r>
      <w:r w:rsidR="007C6764" w:rsidRPr="00DB1295">
        <w:rPr>
          <w:rFonts w:ascii="Times New Roman" w:eastAsia="Times New Roman" w:hAnsi="Times New Roman" w:cs="Times New Roman"/>
          <w:color w:val="000000"/>
          <w:lang w:val="uk-UA"/>
        </w:rPr>
        <w:t xml:space="preserve">рийом та затвердження </w:t>
      </w:r>
      <w:r w:rsidR="00727902" w:rsidRPr="00DB1295">
        <w:rPr>
          <w:rFonts w:ascii="Times New Roman" w:eastAsia="Times New Roman" w:hAnsi="Times New Roman" w:cs="Times New Roman"/>
          <w:color w:val="000000"/>
          <w:lang w:val="uk-UA"/>
        </w:rPr>
        <w:t>фінансових</w:t>
      </w:r>
      <w:r w:rsidRPr="00DB1295">
        <w:rPr>
          <w:rFonts w:ascii="Times New Roman" w:eastAsia="Times New Roman" w:hAnsi="Times New Roman" w:cs="Times New Roman"/>
          <w:color w:val="000000"/>
          <w:lang w:val="uk-UA"/>
        </w:rPr>
        <w:t xml:space="preserve"> звіт</w:t>
      </w:r>
      <w:r w:rsidR="00727902" w:rsidRPr="00DB1295">
        <w:rPr>
          <w:rFonts w:ascii="Times New Roman" w:eastAsia="Times New Roman" w:hAnsi="Times New Roman" w:cs="Times New Roman"/>
          <w:color w:val="000000"/>
          <w:lang w:val="uk-UA"/>
        </w:rPr>
        <w:t>ів</w:t>
      </w:r>
      <w:r w:rsidRPr="00DB1295">
        <w:rPr>
          <w:rFonts w:ascii="Times New Roman" w:eastAsia="Times New Roman" w:hAnsi="Times New Roman" w:cs="Times New Roman"/>
          <w:color w:val="000000"/>
          <w:lang w:val="uk-UA"/>
        </w:rPr>
        <w:t xml:space="preserve"> аудитора.</w:t>
      </w:r>
    </w:p>
    <w:p w:rsidR="007577F2" w:rsidRPr="00DB1295" w:rsidRDefault="007C6764"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4. Призначення</w:t>
      </w:r>
      <w:r w:rsidR="007577F2"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Комітету</w:t>
      </w:r>
      <w:r w:rsidR="007577F2"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щодо проведення фінансового аудиту</w:t>
      </w:r>
      <w:r w:rsidR="007577F2"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для розглядання аудиторських доповідей</w:t>
      </w:r>
      <w:r w:rsidR="00727902" w:rsidRPr="00DB1295">
        <w:rPr>
          <w:rFonts w:ascii="Times New Roman" w:eastAsia="Times New Roman" w:hAnsi="Times New Roman" w:cs="Times New Roman"/>
          <w:color w:val="000000"/>
          <w:lang w:val="uk-UA"/>
        </w:rPr>
        <w:t>, визначення</w:t>
      </w:r>
      <w:r w:rsidR="007577F2" w:rsidRPr="00DB1295">
        <w:rPr>
          <w:rFonts w:ascii="Times New Roman" w:eastAsia="Times New Roman" w:hAnsi="Times New Roman" w:cs="Times New Roman"/>
          <w:color w:val="000000"/>
          <w:lang w:val="uk-UA"/>
        </w:rPr>
        <w:t xml:space="preserve"> </w:t>
      </w:r>
      <w:r w:rsidR="00727902" w:rsidRPr="00DB1295">
        <w:rPr>
          <w:rFonts w:ascii="Times New Roman" w:eastAsia="Times New Roman" w:hAnsi="Times New Roman" w:cs="Times New Roman"/>
          <w:color w:val="000000"/>
          <w:lang w:val="uk-UA"/>
        </w:rPr>
        <w:t>адміністративної відповідальності та рекомендацій щодо стратегій</w:t>
      </w:r>
      <w:r w:rsidR="007577F2" w:rsidRPr="00DB1295">
        <w:rPr>
          <w:rFonts w:ascii="Times New Roman" w:eastAsia="Times New Roman" w:hAnsi="Times New Roman" w:cs="Times New Roman"/>
          <w:color w:val="000000"/>
          <w:lang w:val="uk-UA"/>
        </w:rPr>
        <w:t xml:space="preserve"> </w:t>
      </w:r>
      <w:r w:rsidR="00727902" w:rsidRPr="00DB1295">
        <w:rPr>
          <w:rFonts w:ascii="Times New Roman" w:eastAsia="Times New Roman" w:hAnsi="Times New Roman" w:cs="Times New Roman"/>
          <w:color w:val="000000"/>
          <w:lang w:val="uk-UA"/>
        </w:rPr>
        <w:t xml:space="preserve">розвитку </w:t>
      </w:r>
      <w:r w:rsidR="007577F2" w:rsidRPr="00DB1295">
        <w:rPr>
          <w:rFonts w:ascii="Times New Roman" w:eastAsia="Times New Roman" w:hAnsi="Times New Roman" w:cs="Times New Roman"/>
          <w:color w:val="000000"/>
          <w:lang w:val="uk-UA"/>
        </w:rPr>
        <w:t>потенціалу.</w:t>
      </w:r>
    </w:p>
    <w:p w:rsidR="007577F2" w:rsidRPr="00DB1295" w:rsidRDefault="00727902"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5. Затвердження відкриття та </w:t>
      </w:r>
      <w:r w:rsidR="007577F2" w:rsidRPr="00DB1295">
        <w:rPr>
          <w:rFonts w:ascii="Times New Roman" w:eastAsia="Times New Roman" w:hAnsi="Times New Roman" w:cs="Times New Roman"/>
          <w:color w:val="000000"/>
          <w:lang w:val="uk-UA"/>
        </w:rPr>
        <w:t>закриття бан</w:t>
      </w:r>
      <w:r w:rsidRPr="00DB1295">
        <w:rPr>
          <w:rFonts w:ascii="Times New Roman" w:eastAsia="Times New Roman" w:hAnsi="Times New Roman" w:cs="Times New Roman"/>
          <w:color w:val="000000"/>
          <w:lang w:val="uk-UA"/>
        </w:rPr>
        <w:t xml:space="preserve">ківських рахунків, що належать регіональному офісу </w:t>
      </w:r>
      <w:r w:rsidR="00AF12A6"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w:t>
      </w:r>
      <w:r w:rsidR="007577F2" w:rsidRPr="00DB1295">
        <w:rPr>
          <w:rFonts w:ascii="Times New Roman" w:eastAsia="Times New Roman" w:hAnsi="Times New Roman" w:cs="Times New Roman"/>
          <w:color w:val="000000"/>
          <w:lang w:val="uk-UA"/>
        </w:rPr>
        <w:t xml:space="preserve">та </w:t>
      </w:r>
      <w:r w:rsidR="006C1D1D" w:rsidRPr="00DB1295">
        <w:rPr>
          <w:rFonts w:ascii="Times New Roman" w:eastAsia="Times New Roman" w:hAnsi="Times New Roman" w:cs="Times New Roman"/>
          <w:color w:val="000000"/>
          <w:lang w:val="uk-UA"/>
        </w:rPr>
        <w:t>визначення осіб, які мають право ставити підписи на даних рахунках</w:t>
      </w:r>
      <w:r w:rsidR="007577F2" w:rsidRPr="00DB1295">
        <w:rPr>
          <w:rFonts w:ascii="Times New Roman" w:eastAsia="Times New Roman" w:hAnsi="Times New Roman" w:cs="Times New Roman"/>
          <w:color w:val="000000"/>
          <w:lang w:val="uk-UA"/>
        </w:rPr>
        <w:t>.</w:t>
      </w:r>
    </w:p>
    <w:p w:rsidR="007577F2" w:rsidRPr="00DB1295" w:rsidRDefault="006C1D1D"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6. Надання повноважень щодо закупівль  або витрат регіонального офісу </w:t>
      </w:r>
      <w:r w:rsidR="00AF12A6" w:rsidRPr="00DB1295">
        <w:rPr>
          <w:rFonts w:ascii="Times New Roman" w:eastAsia="Times New Roman" w:hAnsi="Times New Roman" w:cs="Times New Roman"/>
          <w:color w:val="000000"/>
          <w:lang w:val="uk-UA"/>
        </w:rPr>
        <w:t>БО «БФ «АДРА Україна»</w:t>
      </w:r>
      <w:r w:rsidR="00640269" w:rsidRPr="00DB1295">
        <w:rPr>
          <w:rFonts w:ascii="Times New Roman" w:eastAsia="Times New Roman" w:hAnsi="Times New Roman" w:cs="Times New Roman"/>
          <w:color w:val="000000"/>
          <w:lang w:val="uk-UA"/>
        </w:rPr>
        <w:t xml:space="preserve"> на суму більш, ніж 10</w:t>
      </w:r>
      <w:r w:rsidR="007577F2" w:rsidRPr="00DB1295">
        <w:rPr>
          <w:rFonts w:ascii="Times New Roman" w:eastAsia="Times New Roman" w:hAnsi="Times New Roman" w:cs="Times New Roman"/>
          <w:color w:val="000000"/>
          <w:lang w:val="uk-UA"/>
        </w:rPr>
        <w:t>000</w:t>
      </w:r>
      <w:r w:rsidRPr="00DB1295">
        <w:rPr>
          <w:rFonts w:ascii="Times New Roman" w:eastAsia="Times New Roman" w:hAnsi="Times New Roman" w:cs="Times New Roman"/>
          <w:color w:val="000000"/>
          <w:lang w:val="uk-UA"/>
        </w:rPr>
        <w:t xml:space="preserve"> $</w:t>
      </w:r>
      <w:r w:rsid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 xml:space="preserve">США з фондів адміністрації </w:t>
      </w:r>
      <w:r w:rsidR="007577F2" w:rsidRPr="00DB1295">
        <w:rPr>
          <w:rFonts w:ascii="Times New Roman" w:eastAsia="Times New Roman" w:hAnsi="Times New Roman" w:cs="Times New Roman"/>
          <w:color w:val="000000"/>
          <w:lang w:val="uk-UA"/>
        </w:rPr>
        <w:t>(Слід зазначити, що, якщо проект</w:t>
      </w:r>
      <w:r w:rsidRPr="00DB1295">
        <w:rPr>
          <w:rFonts w:ascii="Times New Roman" w:eastAsia="Times New Roman" w:hAnsi="Times New Roman" w:cs="Times New Roman"/>
          <w:color w:val="000000"/>
          <w:lang w:val="uk-UA"/>
        </w:rPr>
        <w:t xml:space="preserve"> та бюджет були схвалені </w:t>
      </w:r>
      <w:r w:rsidR="007577F2" w:rsidRPr="00DB1295">
        <w:rPr>
          <w:rFonts w:ascii="Times New Roman" w:eastAsia="Times New Roman" w:hAnsi="Times New Roman" w:cs="Times New Roman"/>
          <w:color w:val="000000"/>
          <w:lang w:val="uk-UA"/>
        </w:rPr>
        <w:t>Радою</w:t>
      </w:r>
      <w:r w:rsidRPr="00DB1295">
        <w:rPr>
          <w:rFonts w:ascii="Times New Roman" w:eastAsia="Times New Roman" w:hAnsi="Times New Roman" w:cs="Times New Roman"/>
          <w:color w:val="000000"/>
          <w:lang w:val="uk-UA"/>
        </w:rPr>
        <w:t xml:space="preserve"> Директорів</w:t>
      </w:r>
      <w:r w:rsidR="007577F2" w:rsidRPr="00DB1295">
        <w:rPr>
          <w:rFonts w:ascii="Times New Roman" w:eastAsia="Times New Roman" w:hAnsi="Times New Roman" w:cs="Times New Roman"/>
          <w:color w:val="000000"/>
          <w:lang w:val="uk-UA"/>
        </w:rPr>
        <w:t xml:space="preserve">, </w:t>
      </w:r>
      <w:r w:rsidRPr="00DB1295">
        <w:rPr>
          <w:rFonts w:ascii="Times New Roman" w:eastAsia="Times New Roman" w:hAnsi="Times New Roman" w:cs="Times New Roman"/>
          <w:color w:val="000000"/>
          <w:lang w:val="uk-UA"/>
        </w:rPr>
        <w:t xml:space="preserve">то </w:t>
      </w:r>
      <w:r w:rsidR="007577F2" w:rsidRPr="00DB1295">
        <w:rPr>
          <w:rFonts w:ascii="Times New Roman" w:eastAsia="Times New Roman" w:hAnsi="Times New Roman" w:cs="Times New Roman"/>
          <w:color w:val="000000"/>
          <w:lang w:val="uk-UA"/>
        </w:rPr>
        <w:t xml:space="preserve">придбання будь-яких предметів, перерахованих у </w:t>
      </w:r>
      <w:r w:rsidRPr="00DB1295">
        <w:rPr>
          <w:rFonts w:ascii="Times New Roman" w:eastAsia="Times New Roman" w:hAnsi="Times New Roman" w:cs="Times New Roman"/>
          <w:color w:val="000000"/>
          <w:lang w:val="uk-UA"/>
        </w:rPr>
        <w:t>даному</w:t>
      </w:r>
      <w:r w:rsidR="007577F2" w:rsidRPr="00DB1295">
        <w:rPr>
          <w:rFonts w:ascii="Times New Roman" w:eastAsia="Times New Roman" w:hAnsi="Times New Roman" w:cs="Times New Roman"/>
          <w:color w:val="000000"/>
          <w:lang w:val="uk-UA"/>
        </w:rPr>
        <w:t xml:space="preserve"> бюджет</w:t>
      </w:r>
      <w:r w:rsidR="00860157" w:rsidRPr="00DB1295">
        <w:rPr>
          <w:rFonts w:ascii="Times New Roman" w:eastAsia="Times New Roman" w:hAnsi="Times New Roman" w:cs="Times New Roman"/>
          <w:color w:val="000000"/>
          <w:lang w:val="uk-UA"/>
        </w:rPr>
        <w:t>і</w:t>
      </w:r>
      <w:r w:rsidRPr="00DB1295">
        <w:rPr>
          <w:rFonts w:ascii="Times New Roman" w:eastAsia="Times New Roman" w:hAnsi="Times New Roman" w:cs="Times New Roman"/>
          <w:color w:val="000000"/>
          <w:lang w:val="uk-UA"/>
        </w:rPr>
        <w:t xml:space="preserve">, можна здійснювати без </w:t>
      </w:r>
      <w:r w:rsidR="007577F2" w:rsidRPr="00DB1295">
        <w:rPr>
          <w:rFonts w:ascii="Times New Roman" w:eastAsia="Times New Roman" w:hAnsi="Times New Roman" w:cs="Times New Roman"/>
          <w:color w:val="000000"/>
          <w:lang w:val="uk-UA"/>
        </w:rPr>
        <w:t xml:space="preserve"> подальшого затвердження Радою</w:t>
      </w:r>
      <w:r w:rsidRPr="00DB1295">
        <w:rPr>
          <w:rFonts w:ascii="Times New Roman" w:eastAsia="Times New Roman" w:hAnsi="Times New Roman" w:cs="Times New Roman"/>
          <w:color w:val="000000"/>
          <w:lang w:val="uk-UA"/>
        </w:rPr>
        <w:t xml:space="preserve"> Директорів</w:t>
      </w:r>
      <w:r w:rsidR="00334FD1" w:rsidRPr="00DB1295">
        <w:rPr>
          <w:rFonts w:ascii="Times New Roman" w:eastAsia="Times New Roman" w:hAnsi="Times New Roman" w:cs="Times New Roman"/>
          <w:color w:val="000000"/>
          <w:lang w:val="uk-UA"/>
        </w:rPr>
        <w:t xml:space="preserve"> </w:t>
      </w:r>
      <w:r w:rsidR="007577F2" w:rsidRPr="00DB1295">
        <w:rPr>
          <w:rFonts w:ascii="Times New Roman" w:eastAsia="Times New Roman" w:hAnsi="Times New Roman" w:cs="Times New Roman"/>
          <w:color w:val="000000"/>
          <w:lang w:val="uk-UA"/>
        </w:rPr>
        <w:t>незалежно від вартості</w:t>
      </w:r>
      <w:r w:rsidRPr="00DB1295">
        <w:rPr>
          <w:rFonts w:ascii="Times New Roman" w:eastAsia="Times New Roman" w:hAnsi="Times New Roman" w:cs="Times New Roman"/>
          <w:color w:val="000000"/>
          <w:lang w:val="uk-UA"/>
        </w:rPr>
        <w:t xml:space="preserve"> товару</w:t>
      </w:r>
      <w:r w:rsidR="007577F2" w:rsidRPr="00DB1295">
        <w:rPr>
          <w:rFonts w:ascii="Times New Roman" w:eastAsia="Times New Roman" w:hAnsi="Times New Roman" w:cs="Times New Roman"/>
          <w:color w:val="000000"/>
          <w:lang w:val="uk-UA"/>
        </w:rPr>
        <w:t>).</w:t>
      </w:r>
    </w:p>
    <w:p w:rsidR="007577F2" w:rsidRPr="00DB1295" w:rsidRDefault="00B63924"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7. Визначення принципів зберігання та  розміщення</w:t>
      </w:r>
      <w:r w:rsidR="007577F2" w:rsidRPr="00DB1295">
        <w:rPr>
          <w:rFonts w:ascii="Times New Roman" w:eastAsia="Times New Roman" w:hAnsi="Times New Roman" w:cs="Times New Roman"/>
          <w:color w:val="000000"/>
          <w:lang w:val="uk-UA"/>
        </w:rPr>
        <w:t xml:space="preserve"> резерв</w:t>
      </w:r>
      <w:r w:rsidRPr="00DB1295">
        <w:rPr>
          <w:rFonts w:ascii="Times New Roman" w:eastAsia="Times New Roman" w:hAnsi="Times New Roman" w:cs="Times New Roman"/>
          <w:color w:val="000000"/>
          <w:lang w:val="uk-UA"/>
        </w:rPr>
        <w:t>них або аналогічних фондів</w:t>
      </w:r>
      <w:r w:rsidR="007577F2" w:rsidRPr="00DB1295">
        <w:rPr>
          <w:rFonts w:ascii="Times New Roman" w:eastAsia="Times New Roman" w:hAnsi="Times New Roman" w:cs="Times New Roman"/>
          <w:color w:val="000000"/>
          <w:lang w:val="uk-UA"/>
        </w:rPr>
        <w:t xml:space="preserve"> для зростання інвестицій.</w:t>
      </w:r>
    </w:p>
    <w:p w:rsidR="007577F2" w:rsidRPr="00DB1295" w:rsidRDefault="0030749D" w:rsidP="00860157">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8. Затвердження витрат </w:t>
      </w:r>
      <w:r w:rsidR="00E27090" w:rsidRPr="00DB1295">
        <w:rPr>
          <w:rFonts w:ascii="Times New Roman" w:eastAsia="Times New Roman" w:hAnsi="Times New Roman" w:cs="Times New Roman"/>
          <w:color w:val="000000"/>
          <w:lang w:val="uk-UA"/>
        </w:rPr>
        <w:t>цільових</w:t>
      </w:r>
      <w:r w:rsidR="007577F2" w:rsidRPr="00DB1295">
        <w:rPr>
          <w:rFonts w:ascii="Times New Roman" w:eastAsia="Times New Roman" w:hAnsi="Times New Roman" w:cs="Times New Roman"/>
          <w:color w:val="000000"/>
          <w:lang w:val="uk-UA"/>
        </w:rPr>
        <w:t xml:space="preserve"> коштів.</w:t>
      </w:r>
    </w:p>
    <w:p w:rsidR="00E27090" w:rsidRPr="00DB1295" w:rsidRDefault="00E27090" w:rsidP="00E27090">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9. Затвердження стратегій</w:t>
      </w:r>
      <w:r w:rsidR="007577F2" w:rsidRPr="00DB1295">
        <w:rPr>
          <w:rFonts w:ascii="Times New Roman" w:eastAsia="Times New Roman" w:hAnsi="Times New Roman" w:cs="Times New Roman"/>
          <w:color w:val="000000"/>
          <w:lang w:val="uk-UA"/>
        </w:rPr>
        <w:t xml:space="preserve"> управління </w:t>
      </w:r>
      <w:r w:rsidRPr="00DB1295">
        <w:rPr>
          <w:rFonts w:ascii="Times New Roman" w:eastAsia="Times New Roman" w:hAnsi="Times New Roman" w:cs="Times New Roman"/>
          <w:color w:val="000000"/>
          <w:lang w:val="uk-UA"/>
        </w:rPr>
        <w:t>діяльність з урахуванням ризиків.</w:t>
      </w:r>
    </w:p>
    <w:p w:rsidR="007577F2" w:rsidRPr="00DB1295" w:rsidRDefault="00BB4121" w:rsidP="00E27090">
      <w:pPr>
        <w:spacing w:after="0" w:line="240" w:lineRule="auto"/>
        <w:ind w:left="36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10. Забезпечення</w:t>
      </w:r>
      <w:r w:rsidR="007577F2" w:rsidRPr="00DB1295">
        <w:rPr>
          <w:rFonts w:ascii="Times New Roman" w:eastAsia="Times New Roman" w:hAnsi="Times New Roman" w:cs="Times New Roman"/>
          <w:color w:val="000000"/>
          <w:lang w:val="uk-UA"/>
        </w:rPr>
        <w:t xml:space="preserve"> системи внутрішнього контролю.</w:t>
      </w:r>
    </w:p>
    <w:p w:rsidR="00107F18" w:rsidRPr="00DB1295" w:rsidRDefault="00107F18" w:rsidP="00107F18">
      <w:pPr>
        <w:spacing w:after="0" w:line="240" w:lineRule="auto"/>
        <w:ind w:left="720" w:hanging="360"/>
        <w:jc w:val="both"/>
        <w:rPr>
          <w:rFonts w:ascii="Times New Roman" w:eastAsia="Times New Roman" w:hAnsi="Times New Roman" w:cs="Times New Roman"/>
          <w:color w:val="000000"/>
        </w:rPr>
      </w:pPr>
    </w:p>
    <w:p w:rsidR="00107F18" w:rsidRPr="00DB1295" w:rsidRDefault="009D1FB3" w:rsidP="00107F18">
      <w:pPr>
        <w:spacing w:after="0" w:line="240" w:lineRule="auto"/>
        <w:ind w:left="720" w:hanging="360"/>
        <w:jc w:val="both"/>
        <w:rPr>
          <w:rFonts w:ascii="Times New Roman" w:eastAsia="Times New Roman" w:hAnsi="Times New Roman" w:cs="Times New Roman"/>
          <w:b/>
          <w:bCs/>
          <w:color w:val="000000"/>
          <w:lang w:val="uk-UA"/>
        </w:rPr>
      </w:pPr>
      <w:r w:rsidRPr="00DB1295">
        <w:rPr>
          <w:rFonts w:ascii="Times New Roman" w:eastAsia="Times New Roman" w:hAnsi="Times New Roman" w:cs="Times New Roman"/>
          <w:b/>
          <w:bCs/>
          <w:color w:val="000000"/>
          <w:lang w:val="uk-UA"/>
        </w:rPr>
        <w:t>Програми</w:t>
      </w:r>
    </w:p>
    <w:p w:rsidR="009D1FB3" w:rsidRPr="00DB1295" w:rsidRDefault="009D1FB3" w:rsidP="00107F18">
      <w:pPr>
        <w:spacing w:after="0" w:line="240" w:lineRule="auto"/>
        <w:ind w:left="720" w:hanging="360"/>
        <w:jc w:val="both"/>
        <w:rPr>
          <w:rFonts w:ascii="Times New Roman" w:eastAsia="Times New Roman" w:hAnsi="Times New Roman" w:cs="Times New Roman"/>
          <w:b/>
          <w:bCs/>
          <w:color w:val="000000"/>
          <w:lang w:val="uk-UA"/>
        </w:rPr>
      </w:pPr>
    </w:p>
    <w:p w:rsidR="00B8052E" w:rsidRPr="00DB1295" w:rsidRDefault="00B8052E" w:rsidP="00B8052E">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1. Розгляд та затвердження проектів на суму більше</w:t>
      </w:r>
      <w:r w:rsidR="00640269" w:rsidRPr="00DB1295">
        <w:rPr>
          <w:rFonts w:ascii="Times New Roman" w:eastAsia="Times New Roman" w:hAnsi="Times New Roman" w:cs="Times New Roman"/>
          <w:bCs/>
          <w:color w:val="000000"/>
          <w:lang w:val="uk-UA"/>
        </w:rPr>
        <w:t>, ніж 100</w:t>
      </w:r>
      <w:r w:rsidRPr="00DB1295">
        <w:rPr>
          <w:rFonts w:ascii="Times New Roman" w:eastAsia="Times New Roman" w:hAnsi="Times New Roman" w:cs="Times New Roman"/>
          <w:bCs/>
          <w:color w:val="000000"/>
          <w:lang w:val="uk-UA"/>
        </w:rPr>
        <w:t xml:space="preserve">000 </w:t>
      </w:r>
      <w:r w:rsidRPr="00DB1295">
        <w:rPr>
          <w:rFonts w:ascii="Times New Roman" w:eastAsia="Times New Roman" w:hAnsi="Times New Roman" w:cs="Times New Roman"/>
          <w:bCs/>
          <w:color w:val="000000"/>
        </w:rPr>
        <w:t>$</w:t>
      </w:r>
      <w:r w:rsidR="00DB1295">
        <w:rPr>
          <w:rFonts w:ascii="Times New Roman" w:eastAsia="Times New Roman" w:hAnsi="Times New Roman" w:cs="Times New Roman"/>
          <w:bCs/>
          <w:color w:val="000000"/>
          <w:lang w:val="uk-UA"/>
        </w:rPr>
        <w:t xml:space="preserve"> </w:t>
      </w:r>
      <w:r w:rsidRPr="00DB1295">
        <w:rPr>
          <w:rFonts w:ascii="Times New Roman" w:eastAsia="Times New Roman" w:hAnsi="Times New Roman" w:cs="Times New Roman"/>
          <w:bCs/>
          <w:color w:val="000000"/>
          <w:lang w:val="uk-UA"/>
        </w:rPr>
        <w:t xml:space="preserve">США, та всі пропозиції з відповідною сумою з будь-яких джерел. (Число 100 000 </w:t>
      </w:r>
      <w:r w:rsidRPr="00DB1295">
        <w:rPr>
          <w:rFonts w:ascii="Times New Roman" w:eastAsia="Times New Roman" w:hAnsi="Times New Roman" w:cs="Times New Roman"/>
          <w:bCs/>
          <w:color w:val="000000"/>
        </w:rPr>
        <w:t>$</w:t>
      </w:r>
      <w:r w:rsidR="00DB1295">
        <w:rPr>
          <w:rFonts w:ascii="Times New Roman" w:eastAsia="Times New Roman" w:hAnsi="Times New Roman" w:cs="Times New Roman"/>
          <w:bCs/>
          <w:color w:val="000000"/>
          <w:lang w:val="uk-UA"/>
        </w:rPr>
        <w:t xml:space="preserve"> </w:t>
      </w:r>
      <w:r w:rsidRPr="00DB1295">
        <w:rPr>
          <w:rFonts w:ascii="Times New Roman" w:eastAsia="Times New Roman" w:hAnsi="Times New Roman" w:cs="Times New Roman"/>
          <w:bCs/>
          <w:color w:val="000000"/>
          <w:lang w:val="uk-UA"/>
        </w:rPr>
        <w:t xml:space="preserve">США може мінятися в залежності від здатності офісу та персоналу керувати грантами </w:t>
      </w:r>
      <w:r w:rsidR="009D776A" w:rsidRPr="00DB1295">
        <w:rPr>
          <w:rFonts w:ascii="Times New Roman" w:eastAsia="Times New Roman" w:hAnsi="Times New Roman" w:cs="Times New Roman"/>
          <w:bCs/>
          <w:color w:val="000000"/>
          <w:lang w:val="uk-UA"/>
        </w:rPr>
        <w:t xml:space="preserve">такого розміру. Якщо </w:t>
      </w:r>
      <w:r w:rsidRPr="00DB1295">
        <w:rPr>
          <w:rFonts w:ascii="Times New Roman" w:eastAsia="Times New Roman" w:hAnsi="Times New Roman" w:cs="Times New Roman"/>
          <w:bCs/>
          <w:color w:val="000000"/>
          <w:lang w:val="uk-UA"/>
        </w:rPr>
        <w:t xml:space="preserve">персонал </w:t>
      </w:r>
      <w:r w:rsidR="009D776A" w:rsidRPr="00DB1295">
        <w:rPr>
          <w:rFonts w:ascii="Times New Roman" w:eastAsia="Times New Roman" w:hAnsi="Times New Roman" w:cs="Times New Roman"/>
          <w:bCs/>
          <w:color w:val="000000"/>
          <w:lang w:val="uk-UA"/>
        </w:rPr>
        <w:t xml:space="preserve">нездатний керувати проектами з </w:t>
      </w:r>
      <w:r w:rsidR="00AF3993" w:rsidRPr="00DB1295">
        <w:rPr>
          <w:rFonts w:ascii="Times New Roman" w:eastAsia="Times New Roman" w:hAnsi="Times New Roman" w:cs="Times New Roman"/>
          <w:bCs/>
          <w:color w:val="000000"/>
          <w:lang w:val="uk-UA"/>
        </w:rPr>
        <w:t>даною</w:t>
      </w:r>
      <w:r w:rsidR="009D776A" w:rsidRPr="00DB1295">
        <w:rPr>
          <w:rFonts w:ascii="Times New Roman" w:eastAsia="Times New Roman" w:hAnsi="Times New Roman" w:cs="Times New Roman"/>
          <w:bCs/>
          <w:color w:val="000000"/>
          <w:lang w:val="uk-UA"/>
        </w:rPr>
        <w:t xml:space="preserve"> сумою</w:t>
      </w:r>
      <w:r w:rsidRPr="00DB1295">
        <w:rPr>
          <w:rFonts w:ascii="Times New Roman" w:eastAsia="Times New Roman" w:hAnsi="Times New Roman" w:cs="Times New Roman"/>
          <w:bCs/>
          <w:color w:val="000000"/>
          <w:lang w:val="uk-UA"/>
        </w:rPr>
        <w:t xml:space="preserve">, </w:t>
      </w:r>
      <w:r w:rsidR="009D776A" w:rsidRPr="00DB1295">
        <w:rPr>
          <w:rFonts w:ascii="Times New Roman" w:eastAsia="Times New Roman" w:hAnsi="Times New Roman" w:cs="Times New Roman"/>
          <w:bCs/>
          <w:color w:val="000000"/>
          <w:lang w:val="uk-UA"/>
        </w:rPr>
        <w:t xml:space="preserve">то </w:t>
      </w:r>
      <w:r w:rsidRPr="00DB1295">
        <w:rPr>
          <w:rFonts w:ascii="Times New Roman" w:eastAsia="Times New Roman" w:hAnsi="Times New Roman" w:cs="Times New Roman"/>
          <w:bCs/>
          <w:color w:val="000000"/>
          <w:lang w:val="uk-UA"/>
        </w:rPr>
        <w:t>Рада</w:t>
      </w:r>
      <w:r w:rsidR="009D776A" w:rsidRPr="00DB1295">
        <w:rPr>
          <w:rFonts w:ascii="Times New Roman" w:eastAsia="Times New Roman" w:hAnsi="Times New Roman" w:cs="Times New Roman"/>
          <w:bCs/>
          <w:color w:val="000000"/>
          <w:lang w:val="uk-UA"/>
        </w:rPr>
        <w:t xml:space="preserve"> Директорів</w:t>
      </w:r>
      <w:r w:rsidRPr="00DB1295">
        <w:rPr>
          <w:rFonts w:ascii="Times New Roman" w:eastAsia="Times New Roman" w:hAnsi="Times New Roman" w:cs="Times New Roman"/>
          <w:bCs/>
          <w:color w:val="000000"/>
          <w:lang w:val="uk-UA"/>
        </w:rPr>
        <w:t xml:space="preserve"> може прийняти рішення знизити межу.)</w:t>
      </w:r>
    </w:p>
    <w:p w:rsidR="00B8052E" w:rsidRPr="00DB1295" w:rsidRDefault="00AF3993" w:rsidP="00B8052E">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2. Прийом та затвердження звітів керівників</w:t>
      </w:r>
      <w:r w:rsidR="00B8052E" w:rsidRPr="00DB1295">
        <w:rPr>
          <w:rFonts w:ascii="Times New Roman" w:eastAsia="Times New Roman" w:hAnsi="Times New Roman" w:cs="Times New Roman"/>
          <w:bCs/>
          <w:color w:val="000000"/>
          <w:lang w:val="uk-UA"/>
        </w:rPr>
        <w:t>, принаймні два рази на рік для всіх проектів.</w:t>
      </w:r>
    </w:p>
    <w:p w:rsidR="00107F18" w:rsidRPr="00DB1295" w:rsidRDefault="00107F18" w:rsidP="00AF3993">
      <w:pPr>
        <w:spacing w:after="0" w:line="240" w:lineRule="auto"/>
        <w:jc w:val="both"/>
        <w:rPr>
          <w:rFonts w:ascii="Times New Roman" w:eastAsia="Times New Roman" w:hAnsi="Times New Roman" w:cs="Times New Roman"/>
          <w:color w:val="000000"/>
        </w:rPr>
      </w:pPr>
    </w:p>
    <w:p w:rsidR="00107F18" w:rsidRPr="00DB1295" w:rsidRDefault="00AF3993" w:rsidP="00107F18">
      <w:pPr>
        <w:spacing w:after="0" w:line="240" w:lineRule="auto"/>
        <w:ind w:left="720" w:hanging="360"/>
        <w:jc w:val="both"/>
        <w:rPr>
          <w:rFonts w:ascii="Times New Roman" w:eastAsia="Times New Roman" w:hAnsi="Times New Roman" w:cs="Times New Roman"/>
          <w:b/>
          <w:bCs/>
          <w:color w:val="000000"/>
        </w:rPr>
      </w:pPr>
      <w:r w:rsidRPr="00DB1295">
        <w:rPr>
          <w:rFonts w:ascii="Times New Roman" w:eastAsia="Times New Roman" w:hAnsi="Times New Roman" w:cs="Times New Roman"/>
          <w:b/>
          <w:bCs/>
          <w:color w:val="000000"/>
          <w:lang w:val="uk-UA"/>
        </w:rPr>
        <w:t>Зв’язки з громадкістю та маркетинг</w:t>
      </w:r>
      <w:r w:rsidR="00107F18" w:rsidRPr="00DB1295">
        <w:rPr>
          <w:rFonts w:ascii="Times New Roman" w:eastAsia="Times New Roman" w:hAnsi="Times New Roman" w:cs="Times New Roman"/>
          <w:b/>
          <w:bCs/>
          <w:color w:val="000000"/>
        </w:rPr>
        <w:t xml:space="preserve"> /</w:t>
      </w:r>
      <w:r w:rsidRPr="00DB1295">
        <w:rPr>
          <w:rFonts w:ascii="Times New Roman" w:eastAsia="Times New Roman" w:hAnsi="Times New Roman" w:cs="Times New Roman"/>
          <w:b/>
          <w:bCs/>
          <w:color w:val="000000"/>
          <w:lang w:val="uk-UA"/>
        </w:rPr>
        <w:t xml:space="preserve">залучення фінансів </w:t>
      </w:r>
    </w:p>
    <w:p w:rsidR="00AF3993" w:rsidRPr="00DB1295" w:rsidRDefault="00AF3993" w:rsidP="00107F18">
      <w:pPr>
        <w:spacing w:after="0" w:line="240" w:lineRule="auto"/>
        <w:ind w:left="720" w:hanging="360"/>
        <w:jc w:val="both"/>
        <w:rPr>
          <w:rFonts w:ascii="Times New Roman" w:eastAsia="Times New Roman" w:hAnsi="Times New Roman" w:cs="Times New Roman"/>
          <w:b/>
          <w:bCs/>
          <w:color w:val="000000"/>
        </w:rPr>
      </w:pPr>
    </w:p>
    <w:p w:rsidR="00AF3993" w:rsidRPr="00DB1295" w:rsidRDefault="00AF3993" w:rsidP="00AF3993">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1. Підтримка розвитку та затвердження положень щодо залучення фінансів.</w:t>
      </w:r>
    </w:p>
    <w:p w:rsidR="00AF3993" w:rsidRPr="00DB1295" w:rsidRDefault="00AF3993" w:rsidP="00AF3993">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 xml:space="preserve">2. Розглядання та затвердження програми щодо розвитку  зав’язків з громадкістю  та маркетингу/ залучення фінансів для регіонального офісу </w:t>
      </w:r>
      <w:r w:rsidR="00AF12A6" w:rsidRPr="00DB1295">
        <w:rPr>
          <w:rFonts w:ascii="Times New Roman" w:eastAsia="Times New Roman" w:hAnsi="Times New Roman" w:cs="Times New Roman"/>
          <w:bCs/>
          <w:color w:val="000000"/>
          <w:lang w:val="uk-UA"/>
        </w:rPr>
        <w:t>БО «БФ «АДРА Україна»</w:t>
      </w:r>
      <w:r w:rsidRPr="00DB1295">
        <w:rPr>
          <w:rFonts w:ascii="Times New Roman" w:eastAsia="Times New Roman" w:hAnsi="Times New Roman" w:cs="Times New Roman"/>
          <w:bCs/>
          <w:color w:val="000000"/>
          <w:lang w:val="uk-UA"/>
        </w:rPr>
        <w:t>.</w:t>
      </w:r>
    </w:p>
    <w:p w:rsidR="00AF3993" w:rsidRPr="00DB1295" w:rsidRDefault="00AF3993" w:rsidP="00AF3993">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 xml:space="preserve">3. Аналіз та затвердження стратегій та процедур для створення або підтримки позитивних відносин з потенційними або </w:t>
      </w:r>
      <w:r w:rsidR="00716756" w:rsidRPr="00DB1295">
        <w:rPr>
          <w:rFonts w:ascii="Times New Roman" w:eastAsia="Times New Roman" w:hAnsi="Times New Roman" w:cs="Times New Roman"/>
          <w:bCs/>
          <w:color w:val="000000"/>
          <w:lang w:val="uk-UA"/>
        </w:rPr>
        <w:t xml:space="preserve">нинішніми </w:t>
      </w:r>
      <w:r w:rsidRPr="00DB1295">
        <w:rPr>
          <w:rFonts w:ascii="Times New Roman" w:eastAsia="Times New Roman" w:hAnsi="Times New Roman" w:cs="Times New Roman"/>
          <w:bCs/>
          <w:color w:val="000000"/>
          <w:lang w:val="uk-UA"/>
        </w:rPr>
        <w:t>донорами.</w:t>
      </w:r>
    </w:p>
    <w:p w:rsidR="00AF3993" w:rsidRPr="00DB1295" w:rsidRDefault="00E67DD8" w:rsidP="00AF3993">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4. Розробка стратегій</w:t>
      </w:r>
      <w:r w:rsidR="00AF3993" w:rsidRPr="00DB1295">
        <w:rPr>
          <w:rFonts w:ascii="Times New Roman" w:eastAsia="Times New Roman" w:hAnsi="Times New Roman" w:cs="Times New Roman"/>
          <w:bCs/>
          <w:color w:val="000000"/>
          <w:lang w:val="uk-UA"/>
        </w:rPr>
        <w:t xml:space="preserve"> залучення коштів.</w:t>
      </w:r>
    </w:p>
    <w:p w:rsidR="00AF3993" w:rsidRPr="00DB1295" w:rsidRDefault="00AF3993" w:rsidP="00AF3993">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5</w:t>
      </w:r>
      <w:r w:rsidR="00E67DD8" w:rsidRPr="00DB1295">
        <w:rPr>
          <w:rFonts w:ascii="Times New Roman" w:eastAsia="Times New Roman" w:hAnsi="Times New Roman" w:cs="Times New Roman"/>
          <w:bCs/>
          <w:color w:val="000000"/>
          <w:lang w:val="uk-UA"/>
        </w:rPr>
        <w:t>. Сприяння</w:t>
      </w:r>
      <w:r w:rsidRPr="00DB1295">
        <w:rPr>
          <w:rFonts w:ascii="Times New Roman" w:eastAsia="Times New Roman" w:hAnsi="Times New Roman" w:cs="Times New Roman"/>
          <w:bCs/>
          <w:color w:val="000000"/>
          <w:lang w:val="uk-UA"/>
        </w:rPr>
        <w:t xml:space="preserve"> </w:t>
      </w:r>
      <w:r w:rsidR="00E67DD8" w:rsidRPr="00DB1295">
        <w:rPr>
          <w:rFonts w:ascii="Times New Roman" w:eastAsia="Times New Roman" w:hAnsi="Times New Roman" w:cs="Times New Roman"/>
          <w:bCs/>
          <w:color w:val="000000"/>
          <w:lang w:val="uk-UA"/>
        </w:rPr>
        <w:t xml:space="preserve">взаємодії </w:t>
      </w:r>
      <w:r w:rsidR="00640269" w:rsidRPr="00DB1295">
        <w:rPr>
          <w:rFonts w:ascii="Times New Roman" w:eastAsia="Times New Roman" w:hAnsi="Times New Roman" w:cs="Times New Roman"/>
          <w:bCs/>
          <w:color w:val="000000"/>
          <w:lang w:val="uk-UA"/>
        </w:rPr>
        <w:t xml:space="preserve">БО «БФ «АДРА Україна» </w:t>
      </w:r>
      <w:r w:rsidR="00E67DD8" w:rsidRPr="00DB1295">
        <w:rPr>
          <w:rFonts w:ascii="Times New Roman" w:eastAsia="Times New Roman" w:hAnsi="Times New Roman" w:cs="Times New Roman"/>
          <w:bCs/>
          <w:color w:val="000000"/>
          <w:lang w:val="uk-UA"/>
        </w:rPr>
        <w:t>з зовнішніми аудиторіями, по можливості</w:t>
      </w:r>
      <w:r w:rsidR="001F5ADB" w:rsidRPr="00DB1295">
        <w:rPr>
          <w:rFonts w:ascii="Times New Roman" w:eastAsia="Times New Roman" w:hAnsi="Times New Roman" w:cs="Times New Roman"/>
          <w:bCs/>
          <w:color w:val="000000"/>
          <w:lang w:val="uk-UA"/>
        </w:rPr>
        <w:t>.</w:t>
      </w:r>
    </w:p>
    <w:p w:rsidR="00107F18" w:rsidRPr="00DB1295" w:rsidRDefault="00107F18" w:rsidP="00E67DD8">
      <w:pPr>
        <w:spacing w:after="0" w:line="240" w:lineRule="auto"/>
        <w:jc w:val="both"/>
        <w:rPr>
          <w:rFonts w:ascii="Times New Roman" w:eastAsia="Times New Roman" w:hAnsi="Times New Roman" w:cs="Times New Roman"/>
          <w:b/>
          <w:bCs/>
          <w:color w:val="000000"/>
          <w:lang w:val="uk-UA"/>
        </w:rPr>
      </w:pPr>
    </w:p>
    <w:p w:rsidR="007108BA" w:rsidRPr="00DB1295" w:rsidRDefault="007108BA" w:rsidP="005F60B1">
      <w:pPr>
        <w:spacing w:after="0" w:line="240" w:lineRule="auto"/>
        <w:ind w:left="720" w:hanging="360"/>
        <w:jc w:val="both"/>
        <w:rPr>
          <w:rFonts w:ascii="Times New Roman" w:eastAsia="Times New Roman" w:hAnsi="Times New Roman" w:cs="Times New Roman"/>
          <w:b/>
          <w:color w:val="000000"/>
          <w:lang w:val="uk-UA"/>
        </w:rPr>
      </w:pPr>
      <w:r w:rsidRPr="00DB1295">
        <w:rPr>
          <w:rFonts w:ascii="Times New Roman" w:eastAsia="Times New Roman" w:hAnsi="Times New Roman" w:cs="Times New Roman"/>
          <w:b/>
          <w:color w:val="000000"/>
          <w:lang w:val="uk-UA"/>
        </w:rPr>
        <w:t xml:space="preserve">Персонал </w:t>
      </w:r>
    </w:p>
    <w:p w:rsidR="007108BA" w:rsidRPr="00DB1295" w:rsidRDefault="007108BA"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1. Своєчасне призначення або звільнення </w:t>
      </w:r>
      <w:r w:rsidR="00CD0A12" w:rsidRPr="00DB1295">
        <w:rPr>
          <w:rFonts w:ascii="Times New Roman" w:eastAsia="Times New Roman" w:hAnsi="Times New Roman" w:cs="Times New Roman"/>
          <w:color w:val="000000"/>
          <w:lang w:val="uk-UA"/>
        </w:rPr>
        <w:t>президента</w:t>
      </w:r>
      <w:r w:rsidRPr="00DB1295">
        <w:rPr>
          <w:rFonts w:ascii="Times New Roman" w:eastAsia="Times New Roman" w:hAnsi="Times New Roman" w:cs="Times New Roman"/>
          <w:color w:val="000000"/>
          <w:lang w:val="uk-UA"/>
        </w:rPr>
        <w:t xml:space="preserve"> </w:t>
      </w:r>
      <w:r w:rsidR="00113044" w:rsidRPr="00DB1295">
        <w:rPr>
          <w:rFonts w:ascii="Times New Roman" w:eastAsia="Times New Roman" w:hAnsi="Times New Roman" w:cs="Times New Roman"/>
          <w:color w:val="000000"/>
          <w:lang w:val="uk-UA"/>
        </w:rPr>
        <w:t>за погодженням з Р</w:t>
      </w:r>
      <w:r w:rsidRPr="00DB1295">
        <w:rPr>
          <w:rFonts w:ascii="Times New Roman" w:eastAsia="Times New Roman" w:hAnsi="Times New Roman" w:cs="Times New Roman"/>
          <w:color w:val="000000"/>
          <w:lang w:val="uk-UA"/>
        </w:rPr>
        <w:t xml:space="preserve">егіональним офісом </w:t>
      </w:r>
      <w:r w:rsidR="00640269"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 xml:space="preserve"> при наявності</w:t>
      </w:r>
      <w:r w:rsidR="00113044" w:rsidRPr="00DB1295">
        <w:rPr>
          <w:rFonts w:ascii="Times New Roman" w:eastAsia="Times New Roman" w:hAnsi="Times New Roman" w:cs="Times New Roman"/>
          <w:color w:val="000000"/>
          <w:lang w:val="uk-UA"/>
        </w:rPr>
        <w:t xml:space="preserve"> діючого</w:t>
      </w:r>
      <w:r w:rsidRPr="00DB1295">
        <w:rPr>
          <w:rFonts w:ascii="Times New Roman" w:eastAsia="Times New Roman" w:hAnsi="Times New Roman" w:cs="Times New Roman"/>
          <w:color w:val="000000"/>
          <w:lang w:val="uk-UA"/>
        </w:rPr>
        <w:t xml:space="preserve"> </w:t>
      </w:r>
      <w:r w:rsidR="00CD0A12" w:rsidRPr="00DB1295">
        <w:rPr>
          <w:rFonts w:ascii="Times New Roman" w:eastAsia="Times New Roman" w:hAnsi="Times New Roman" w:cs="Times New Roman"/>
          <w:color w:val="000000"/>
          <w:lang w:val="uk-UA"/>
        </w:rPr>
        <w:t>президента</w:t>
      </w:r>
      <w:r w:rsidRPr="00DB1295">
        <w:rPr>
          <w:rFonts w:ascii="Times New Roman" w:eastAsia="Times New Roman" w:hAnsi="Times New Roman" w:cs="Times New Roman"/>
          <w:color w:val="000000"/>
          <w:lang w:val="uk-UA"/>
        </w:rPr>
        <w:t xml:space="preserve"> в регіональному офісі.</w:t>
      </w:r>
    </w:p>
    <w:p w:rsidR="007108BA" w:rsidRPr="00DB1295" w:rsidRDefault="00113044"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2. Затвердження</w:t>
      </w:r>
      <w:r w:rsidR="007108BA" w:rsidRPr="00DB1295">
        <w:rPr>
          <w:rFonts w:ascii="Times New Roman" w:eastAsia="Times New Roman" w:hAnsi="Times New Roman" w:cs="Times New Roman"/>
          <w:color w:val="000000"/>
          <w:lang w:val="uk-UA"/>
        </w:rPr>
        <w:t xml:space="preserve"> призначення або </w:t>
      </w:r>
      <w:r w:rsidRPr="00DB1295">
        <w:rPr>
          <w:rFonts w:ascii="Times New Roman" w:eastAsia="Times New Roman" w:hAnsi="Times New Roman" w:cs="Times New Roman"/>
          <w:color w:val="000000"/>
          <w:lang w:val="uk-UA"/>
        </w:rPr>
        <w:t>звільнення</w:t>
      </w:r>
      <w:r w:rsidR="007108BA" w:rsidRPr="00DB1295">
        <w:rPr>
          <w:rFonts w:ascii="Times New Roman" w:eastAsia="Times New Roman" w:hAnsi="Times New Roman" w:cs="Times New Roman"/>
          <w:color w:val="000000"/>
          <w:lang w:val="uk-UA"/>
        </w:rPr>
        <w:t xml:space="preserve"> фінансовог</w:t>
      </w:r>
      <w:r w:rsidRPr="00DB1295">
        <w:rPr>
          <w:rFonts w:ascii="Times New Roman" w:eastAsia="Times New Roman" w:hAnsi="Times New Roman" w:cs="Times New Roman"/>
          <w:color w:val="000000"/>
          <w:lang w:val="uk-UA"/>
        </w:rPr>
        <w:t xml:space="preserve">о директора та </w:t>
      </w:r>
      <w:r w:rsidR="000F2999" w:rsidRPr="00DB1295">
        <w:rPr>
          <w:rFonts w:ascii="Times New Roman" w:eastAsia="Times New Roman" w:hAnsi="Times New Roman" w:cs="Times New Roman"/>
          <w:color w:val="000000"/>
          <w:lang w:val="uk-UA"/>
        </w:rPr>
        <w:t>керівника проектів</w:t>
      </w:r>
      <w:r w:rsidRPr="00DB1295">
        <w:rPr>
          <w:rFonts w:ascii="Times New Roman" w:eastAsia="Times New Roman" w:hAnsi="Times New Roman" w:cs="Times New Roman"/>
          <w:color w:val="000000"/>
          <w:lang w:val="uk-UA"/>
        </w:rPr>
        <w:t xml:space="preserve"> за погодженням з </w:t>
      </w:r>
      <w:r w:rsidR="007108BA" w:rsidRPr="00DB1295">
        <w:rPr>
          <w:rFonts w:ascii="Times New Roman" w:eastAsia="Times New Roman" w:hAnsi="Times New Roman" w:cs="Times New Roman"/>
          <w:color w:val="000000"/>
          <w:lang w:val="uk-UA"/>
        </w:rPr>
        <w:t xml:space="preserve"> Регіональним </w:t>
      </w:r>
      <w:r w:rsidRPr="00DB1295">
        <w:rPr>
          <w:rFonts w:ascii="Times New Roman" w:eastAsia="Times New Roman" w:hAnsi="Times New Roman" w:cs="Times New Roman"/>
          <w:color w:val="000000"/>
          <w:lang w:val="uk-UA"/>
        </w:rPr>
        <w:t xml:space="preserve">офісом </w:t>
      </w:r>
      <w:r w:rsidR="00640269" w:rsidRPr="00DB1295">
        <w:rPr>
          <w:rFonts w:ascii="Times New Roman" w:eastAsia="Times New Roman" w:hAnsi="Times New Roman" w:cs="Times New Roman"/>
          <w:color w:val="000000"/>
          <w:lang w:val="uk-UA"/>
        </w:rPr>
        <w:t>БО «БФ «АДРА Україна»</w:t>
      </w:r>
      <w:r w:rsidR="007108BA" w:rsidRPr="00DB1295">
        <w:rPr>
          <w:rFonts w:ascii="Times New Roman" w:eastAsia="Times New Roman" w:hAnsi="Times New Roman" w:cs="Times New Roman"/>
          <w:color w:val="000000"/>
          <w:lang w:val="uk-UA"/>
        </w:rPr>
        <w:t>.</w:t>
      </w:r>
      <w:r w:rsidR="0084159E" w:rsidRPr="00DB1295">
        <w:rPr>
          <w:rFonts w:ascii="Times New Roman" w:eastAsia="Times New Roman" w:hAnsi="Times New Roman" w:cs="Times New Roman"/>
          <w:color w:val="000000"/>
          <w:lang w:val="uk-UA"/>
        </w:rPr>
        <w:t xml:space="preserve"> </w:t>
      </w:r>
    </w:p>
    <w:p w:rsidR="007108BA" w:rsidRPr="00DB1295" w:rsidRDefault="0084159E"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lastRenderedPageBreak/>
        <w:t xml:space="preserve">3. Встановлення положень щодо </w:t>
      </w:r>
      <w:r w:rsidR="007108BA" w:rsidRPr="00DB1295">
        <w:rPr>
          <w:rFonts w:ascii="Times New Roman" w:eastAsia="Times New Roman" w:hAnsi="Times New Roman" w:cs="Times New Roman"/>
          <w:color w:val="000000"/>
          <w:lang w:val="uk-UA"/>
        </w:rPr>
        <w:t xml:space="preserve">визначення </w:t>
      </w:r>
      <w:r w:rsidRPr="00DB1295">
        <w:rPr>
          <w:rFonts w:ascii="Times New Roman" w:eastAsia="Times New Roman" w:hAnsi="Times New Roman" w:cs="Times New Roman"/>
          <w:color w:val="000000"/>
          <w:lang w:val="uk-UA"/>
        </w:rPr>
        <w:t xml:space="preserve">суми заробітної плати, </w:t>
      </w:r>
      <w:r w:rsidR="007108BA" w:rsidRPr="00DB1295">
        <w:rPr>
          <w:rFonts w:ascii="Times New Roman" w:eastAsia="Times New Roman" w:hAnsi="Times New Roman" w:cs="Times New Roman"/>
          <w:color w:val="000000"/>
          <w:lang w:val="uk-UA"/>
        </w:rPr>
        <w:t xml:space="preserve">щорічних </w:t>
      </w:r>
      <w:r w:rsidRPr="00DB1295">
        <w:rPr>
          <w:rFonts w:ascii="Times New Roman" w:eastAsia="Times New Roman" w:hAnsi="Times New Roman" w:cs="Times New Roman"/>
          <w:color w:val="000000"/>
          <w:lang w:val="uk-UA"/>
        </w:rPr>
        <w:t>змін даної суми та</w:t>
      </w:r>
      <w:r w:rsidR="007108BA" w:rsidRPr="00DB1295">
        <w:rPr>
          <w:rFonts w:ascii="Times New Roman" w:eastAsia="Times New Roman" w:hAnsi="Times New Roman" w:cs="Times New Roman"/>
          <w:color w:val="000000"/>
          <w:lang w:val="uk-UA"/>
        </w:rPr>
        <w:t xml:space="preserve"> відсотків заробітної плати для персоналу.</w:t>
      </w:r>
    </w:p>
    <w:p w:rsidR="007108BA" w:rsidRPr="00DB1295" w:rsidRDefault="007108BA"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4. Розгляд та затвердження </w:t>
      </w:r>
      <w:r w:rsidR="00841F03" w:rsidRPr="00DB1295">
        <w:rPr>
          <w:rFonts w:ascii="Times New Roman" w:eastAsia="Times New Roman" w:hAnsi="Times New Roman" w:cs="Times New Roman"/>
          <w:color w:val="000000"/>
          <w:lang w:val="uk-UA"/>
        </w:rPr>
        <w:t xml:space="preserve">винагород (зарплати / бонусів)  для місцевих та іноземних працівників за погодженням з  Регіональним офісом </w:t>
      </w:r>
      <w:r w:rsidR="00640269"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w:t>
      </w:r>
      <w:r w:rsidR="00841F03" w:rsidRPr="00DB1295">
        <w:rPr>
          <w:rFonts w:ascii="Times New Roman" w:eastAsia="Times New Roman" w:hAnsi="Times New Roman" w:cs="Times New Roman"/>
          <w:color w:val="000000"/>
          <w:lang w:val="uk-UA"/>
        </w:rPr>
        <w:t xml:space="preserve"> </w:t>
      </w:r>
    </w:p>
    <w:p w:rsidR="007108BA" w:rsidRPr="00DB1295" w:rsidRDefault="00841F03"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5. Аналіз та затвердження </w:t>
      </w:r>
      <w:r w:rsidR="00A568E4" w:rsidRPr="00DB1295">
        <w:rPr>
          <w:rFonts w:ascii="Times New Roman" w:eastAsia="Times New Roman" w:hAnsi="Times New Roman" w:cs="Times New Roman"/>
          <w:color w:val="000000"/>
          <w:lang w:val="uk-UA"/>
        </w:rPr>
        <w:t xml:space="preserve">організаційної структури регіонального офісу АДРА </w:t>
      </w:r>
      <w:r w:rsidR="007108BA" w:rsidRPr="00DB1295">
        <w:rPr>
          <w:rFonts w:ascii="Times New Roman" w:eastAsia="Times New Roman" w:hAnsi="Times New Roman" w:cs="Times New Roman"/>
          <w:color w:val="000000"/>
          <w:lang w:val="uk-UA"/>
        </w:rPr>
        <w:t>.</w:t>
      </w:r>
    </w:p>
    <w:p w:rsidR="007108BA" w:rsidRPr="00DB1295" w:rsidRDefault="007108BA"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6. </w:t>
      </w:r>
      <w:r w:rsidR="00405FEE" w:rsidRPr="00DB1295">
        <w:rPr>
          <w:rFonts w:ascii="Times New Roman" w:eastAsia="Times New Roman" w:hAnsi="Times New Roman" w:cs="Times New Roman"/>
          <w:color w:val="000000"/>
          <w:lang w:val="uk-UA"/>
        </w:rPr>
        <w:t>Розробка</w:t>
      </w:r>
      <w:r w:rsidR="00ED0B62" w:rsidRPr="00DB1295">
        <w:rPr>
          <w:rFonts w:ascii="Times New Roman" w:eastAsia="Times New Roman" w:hAnsi="Times New Roman" w:cs="Times New Roman"/>
          <w:color w:val="000000"/>
          <w:lang w:val="uk-UA"/>
        </w:rPr>
        <w:t xml:space="preserve"> та затвердження опису посад</w:t>
      </w:r>
      <w:r w:rsidR="00405FEE" w:rsidRPr="00DB1295">
        <w:rPr>
          <w:rFonts w:ascii="Times New Roman" w:eastAsia="Times New Roman" w:hAnsi="Times New Roman" w:cs="Times New Roman"/>
          <w:color w:val="000000"/>
          <w:lang w:val="uk-UA"/>
        </w:rPr>
        <w:t>и</w:t>
      </w:r>
      <w:r w:rsidR="00ED0B62" w:rsidRPr="00DB1295">
        <w:rPr>
          <w:rFonts w:ascii="Times New Roman" w:eastAsia="Times New Roman" w:hAnsi="Times New Roman" w:cs="Times New Roman"/>
          <w:color w:val="000000"/>
          <w:lang w:val="uk-UA"/>
        </w:rPr>
        <w:t xml:space="preserve"> </w:t>
      </w:r>
      <w:r w:rsidR="00405FEE" w:rsidRPr="00DB1295">
        <w:rPr>
          <w:rFonts w:ascii="Times New Roman" w:eastAsia="Times New Roman" w:hAnsi="Times New Roman" w:cs="Times New Roman"/>
          <w:color w:val="000000"/>
          <w:lang w:val="uk-UA"/>
        </w:rPr>
        <w:t>президента</w:t>
      </w:r>
      <w:r w:rsidRPr="00DB1295">
        <w:rPr>
          <w:rFonts w:ascii="Times New Roman" w:eastAsia="Times New Roman" w:hAnsi="Times New Roman" w:cs="Times New Roman"/>
          <w:color w:val="000000"/>
          <w:lang w:val="uk-UA"/>
        </w:rPr>
        <w:t xml:space="preserve"> та </w:t>
      </w:r>
      <w:r w:rsidR="00405FEE" w:rsidRPr="00DB1295">
        <w:rPr>
          <w:rFonts w:ascii="Times New Roman" w:eastAsia="Times New Roman" w:hAnsi="Times New Roman" w:cs="Times New Roman"/>
          <w:color w:val="000000"/>
          <w:lang w:val="uk-UA"/>
        </w:rPr>
        <w:t xml:space="preserve">посад </w:t>
      </w:r>
      <w:r w:rsidRPr="00DB1295">
        <w:rPr>
          <w:rFonts w:ascii="Times New Roman" w:eastAsia="Times New Roman" w:hAnsi="Times New Roman" w:cs="Times New Roman"/>
          <w:color w:val="000000"/>
          <w:lang w:val="uk-UA"/>
        </w:rPr>
        <w:t xml:space="preserve">інших </w:t>
      </w:r>
      <w:r w:rsidR="00ED0B62" w:rsidRPr="00DB1295">
        <w:rPr>
          <w:rFonts w:ascii="Times New Roman" w:eastAsia="Times New Roman" w:hAnsi="Times New Roman" w:cs="Times New Roman"/>
          <w:color w:val="000000"/>
          <w:lang w:val="uk-UA"/>
        </w:rPr>
        <w:t xml:space="preserve">провідних спеціалістів </w:t>
      </w:r>
      <w:r w:rsidRPr="00DB1295">
        <w:rPr>
          <w:rFonts w:ascii="Times New Roman" w:eastAsia="Times New Roman" w:hAnsi="Times New Roman" w:cs="Times New Roman"/>
          <w:color w:val="000000"/>
          <w:lang w:val="uk-UA"/>
        </w:rPr>
        <w:t xml:space="preserve"> </w:t>
      </w:r>
      <w:r w:rsidR="00ED0B62" w:rsidRPr="00DB1295">
        <w:rPr>
          <w:rFonts w:ascii="Times New Roman" w:eastAsia="Times New Roman" w:hAnsi="Times New Roman" w:cs="Times New Roman"/>
          <w:color w:val="000000"/>
          <w:lang w:val="uk-UA"/>
        </w:rPr>
        <w:t>організації АДРА</w:t>
      </w:r>
      <w:r w:rsidRPr="00DB1295">
        <w:rPr>
          <w:rFonts w:ascii="Times New Roman" w:eastAsia="Times New Roman" w:hAnsi="Times New Roman" w:cs="Times New Roman"/>
          <w:color w:val="000000"/>
          <w:lang w:val="uk-UA"/>
        </w:rPr>
        <w:t>.</w:t>
      </w:r>
    </w:p>
    <w:p w:rsidR="007108BA" w:rsidRPr="00DB1295" w:rsidRDefault="007108BA"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7. Оцінка ефективності роботи </w:t>
      </w:r>
      <w:r w:rsidR="00104192" w:rsidRPr="00DB1295">
        <w:rPr>
          <w:rFonts w:ascii="Times New Roman" w:eastAsia="Times New Roman" w:hAnsi="Times New Roman" w:cs="Times New Roman"/>
          <w:color w:val="000000"/>
          <w:lang w:val="uk-UA"/>
        </w:rPr>
        <w:t>президента</w:t>
      </w:r>
      <w:r w:rsidR="00767032" w:rsidRPr="00DB1295">
        <w:rPr>
          <w:rFonts w:ascii="Times New Roman" w:eastAsia="Times New Roman" w:hAnsi="Times New Roman" w:cs="Times New Roman"/>
          <w:color w:val="000000"/>
          <w:lang w:val="uk-UA"/>
        </w:rPr>
        <w:t xml:space="preserve"> за погодженням з  Регіональним офісом </w:t>
      </w:r>
      <w:r w:rsidR="00640269" w:rsidRPr="00DB1295">
        <w:rPr>
          <w:rFonts w:ascii="Times New Roman" w:eastAsia="Times New Roman" w:hAnsi="Times New Roman" w:cs="Times New Roman"/>
          <w:color w:val="000000"/>
          <w:lang w:val="uk-UA"/>
        </w:rPr>
        <w:t>БО «БФ «АДРА Україна»</w:t>
      </w:r>
      <w:r w:rsidRPr="00DB1295">
        <w:rPr>
          <w:rFonts w:ascii="Times New Roman" w:eastAsia="Times New Roman" w:hAnsi="Times New Roman" w:cs="Times New Roman"/>
          <w:color w:val="000000"/>
          <w:lang w:val="uk-UA"/>
        </w:rPr>
        <w:t>.</w:t>
      </w:r>
    </w:p>
    <w:p w:rsidR="007108BA" w:rsidRPr="00DB1295" w:rsidRDefault="007108BA" w:rsidP="007108BA">
      <w:pPr>
        <w:spacing w:after="0" w:line="240" w:lineRule="auto"/>
        <w:ind w:left="720" w:hanging="360"/>
        <w:jc w:val="both"/>
        <w:rPr>
          <w:rFonts w:ascii="Times New Roman" w:eastAsia="Times New Roman" w:hAnsi="Times New Roman" w:cs="Times New Roman"/>
          <w:color w:val="000000"/>
          <w:lang w:val="uk-UA"/>
        </w:rPr>
      </w:pPr>
      <w:r w:rsidRPr="00DB1295">
        <w:rPr>
          <w:rFonts w:ascii="Times New Roman" w:eastAsia="Times New Roman" w:hAnsi="Times New Roman" w:cs="Times New Roman"/>
          <w:color w:val="000000"/>
          <w:lang w:val="uk-UA"/>
        </w:rPr>
        <w:t xml:space="preserve">8. </w:t>
      </w:r>
      <w:r w:rsidR="00485065" w:rsidRPr="00DB1295">
        <w:rPr>
          <w:rFonts w:ascii="Times New Roman" w:eastAsia="Times New Roman" w:hAnsi="Times New Roman" w:cs="Times New Roman"/>
          <w:color w:val="000000"/>
          <w:lang w:val="uk-UA"/>
        </w:rPr>
        <w:t>Сприяння наданню</w:t>
      </w:r>
      <w:r w:rsidR="000E696B" w:rsidRPr="00DB1295">
        <w:rPr>
          <w:rFonts w:ascii="Times New Roman" w:eastAsia="Times New Roman" w:hAnsi="Times New Roman" w:cs="Times New Roman"/>
          <w:color w:val="000000"/>
          <w:lang w:val="uk-UA"/>
        </w:rPr>
        <w:t xml:space="preserve"> консультацій, </w:t>
      </w:r>
      <w:r w:rsidR="00485065" w:rsidRPr="00DB1295">
        <w:rPr>
          <w:rFonts w:ascii="Times New Roman" w:eastAsia="Times New Roman" w:hAnsi="Times New Roman" w:cs="Times New Roman"/>
          <w:color w:val="000000"/>
          <w:lang w:val="uk-UA"/>
        </w:rPr>
        <w:t>настанов</w:t>
      </w:r>
      <w:r w:rsidR="000E696B" w:rsidRPr="00DB1295">
        <w:rPr>
          <w:rFonts w:ascii="Times New Roman" w:eastAsia="Times New Roman" w:hAnsi="Times New Roman" w:cs="Times New Roman"/>
          <w:color w:val="000000"/>
          <w:lang w:val="uk-UA"/>
        </w:rPr>
        <w:t xml:space="preserve"> та </w:t>
      </w:r>
      <w:r w:rsidR="00485065" w:rsidRPr="00DB1295">
        <w:rPr>
          <w:rFonts w:ascii="Times New Roman" w:eastAsia="Times New Roman" w:hAnsi="Times New Roman" w:cs="Times New Roman"/>
          <w:color w:val="000000"/>
          <w:lang w:val="uk-UA"/>
        </w:rPr>
        <w:t>тренінгів</w:t>
      </w:r>
      <w:r w:rsidRPr="00DB1295">
        <w:rPr>
          <w:rFonts w:ascii="Times New Roman" w:eastAsia="Times New Roman" w:hAnsi="Times New Roman" w:cs="Times New Roman"/>
          <w:color w:val="000000"/>
          <w:lang w:val="uk-UA"/>
        </w:rPr>
        <w:t xml:space="preserve"> </w:t>
      </w:r>
      <w:r w:rsidR="00DE05C2" w:rsidRPr="00DB1295">
        <w:rPr>
          <w:rFonts w:ascii="Times New Roman" w:eastAsia="Times New Roman" w:hAnsi="Times New Roman" w:cs="Times New Roman"/>
          <w:color w:val="000000"/>
          <w:lang w:val="uk-UA"/>
        </w:rPr>
        <w:t>президенту</w:t>
      </w:r>
      <w:r w:rsidR="000E696B" w:rsidRPr="00DB1295">
        <w:rPr>
          <w:rFonts w:ascii="Times New Roman" w:eastAsia="Times New Roman" w:hAnsi="Times New Roman" w:cs="Times New Roman"/>
          <w:color w:val="000000"/>
          <w:lang w:val="uk-UA"/>
        </w:rPr>
        <w:t xml:space="preserve"> для покращення виконання </w:t>
      </w:r>
      <w:r w:rsidR="00485065" w:rsidRPr="00DB1295">
        <w:rPr>
          <w:rFonts w:ascii="Times New Roman" w:eastAsia="Times New Roman" w:hAnsi="Times New Roman" w:cs="Times New Roman"/>
          <w:color w:val="000000"/>
          <w:lang w:val="uk-UA"/>
        </w:rPr>
        <w:t xml:space="preserve">його </w:t>
      </w:r>
      <w:r w:rsidRPr="00DB1295">
        <w:rPr>
          <w:rFonts w:ascii="Times New Roman" w:eastAsia="Times New Roman" w:hAnsi="Times New Roman" w:cs="Times New Roman"/>
          <w:color w:val="000000"/>
          <w:lang w:val="uk-UA"/>
        </w:rPr>
        <w:t>обов'язків.</w:t>
      </w:r>
      <w:r w:rsidR="00640269" w:rsidRPr="00DB1295">
        <w:rPr>
          <w:rFonts w:ascii="Times New Roman" w:eastAsia="Times New Roman" w:hAnsi="Times New Roman" w:cs="Times New Roman"/>
          <w:color w:val="000000"/>
          <w:lang w:val="uk-UA"/>
        </w:rPr>
        <w:t xml:space="preserve"> </w:t>
      </w:r>
    </w:p>
    <w:p w:rsidR="007108BA" w:rsidRPr="00DB1295" w:rsidRDefault="007108BA" w:rsidP="007108BA">
      <w:pPr>
        <w:spacing w:after="0" w:line="240" w:lineRule="auto"/>
        <w:ind w:left="720" w:hanging="360"/>
        <w:jc w:val="both"/>
        <w:rPr>
          <w:rFonts w:ascii="Times New Roman" w:eastAsia="Times New Roman" w:hAnsi="Times New Roman" w:cs="Times New Roman"/>
          <w:color w:val="000000"/>
          <w:lang w:val="uk-UA"/>
        </w:rPr>
      </w:pPr>
    </w:p>
    <w:p w:rsidR="00107F18" w:rsidRPr="00DB1295" w:rsidRDefault="00445E59" w:rsidP="00107F18">
      <w:pPr>
        <w:spacing w:after="0" w:line="240" w:lineRule="auto"/>
        <w:ind w:left="720" w:hanging="360"/>
        <w:jc w:val="center"/>
        <w:rPr>
          <w:rFonts w:ascii="Times New Roman" w:eastAsia="Times New Roman" w:hAnsi="Times New Roman" w:cs="Times New Roman"/>
          <w:b/>
          <w:bCs/>
          <w:color w:val="000000"/>
          <w:u w:val="single"/>
          <w:lang w:val="uk-UA"/>
        </w:rPr>
      </w:pPr>
      <w:r w:rsidRPr="00DB1295">
        <w:rPr>
          <w:rFonts w:ascii="Times New Roman" w:eastAsia="Times New Roman" w:hAnsi="Times New Roman" w:cs="Times New Roman"/>
          <w:b/>
          <w:bCs/>
          <w:color w:val="000000"/>
          <w:u w:val="single"/>
          <w:lang w:val="uk-UA"/>
        </w:rPr>
        <w:t xml:space="preserve">Рекомендації для подальшого розглядання </w:t>
      </w:r>
    </w:p>
    <w:p w:rsidR="00D072B0" w:rsidRPr="00DB1295" w:rsidRDefault="00D072B0" w:rsidP="008D1EEB">
      <w:pPr>
        <w:spacing w:after="0" w:line="240" w:lineRule="auto"/>
        <w:ind w:left="720" w:hanging="360"/>
        <w:jc w:val="both"/>
        <w:rPr>
          <w:rFonts w:ascii="Times New Roman" w:eastAsia="Times New Roman" w:hAnsi="Times New Roman" w:cs="Times New Roman"/>
          <w:b/>
          <w:bCs/>
          <w:color w:val="000000"/>
          <w:u w:val="single"/>
          <w:lang w:val="uk-UA"/>
        </w:rPr>
      </w:pPr>
    </w:p>
    <w:p w:rsidR="00D072B0" w:rsidRPr="00DB1295" w:rsidRDefault="00D072B0" w:rsidP="008D1EEB">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 xml:space="preserve">1. Після </w:t>
      </w:r>
      <w:r w:rsidR="00445E59" w:rsidRPr="00DB1295">
        <w:rPr>
          <w:rFonts w:ascii="Times New Roman" w:eastAsia="Times New Roman" w:hAnsi="Times New Roman" w:cs="Times New Roman"/>
          <w:bCs/>
          <w:color w:val="000000"/>
          <w:lang w:val="uk-UA"/>
        </w:rPr>
        <w:t>узгодження з регіональним офісом</w:t>
      </w:r>
      <w:r w:rsidRPr="00DB1295">
        <w:rPr>
          <w:rFonts w:ascii="Times New Roman" w:eastAsia="Times New Roman" w:hAnsi="Times New Roman" w:cs="Times New Roman"/>
          <w:bCs/>
          <w:color w:val="000000"/>
          <w:lang w:val="uk-UA"/>
        </w:rPr>
        <w:t xml:space="preserve">, </w:t>
      </w:r>
      <w:r w:rsidR="00445E59" w:rsidRPr="00DB1295">
        <w:rPr>
          <w:rFonts w:ascii="Times New Roman" w:eastAsia="Times New Roman" w:hAnsi="Times New Roman" w:cs="Times New Roman"/>
          <w:bCs/>
          <w:color w:val="000000"/>
          <w:lang w:val="uk-UA"/>
        </w:rPr>
        <w:t xml:space="preserve">необхідно направити місцевому представництву всі рекомендовані </w:t>
      </w:r>
      <w:r w:rsidRPr="00DB1295">
        <w:rPr>
          <w:rFonts w:ascii="Times New Roman" w:eastAsia="Times New Roman" w:hAnsi="Times New Roman" w:cs="Times New Roman"/>
          <w:bCs/>
          <w:color w:val="000000"/>
          <w:lang w:val="uk-UA"/>
        </w:rPr>
        <w:t>змін</w:t>
      </w:r>
      <w:r w:rsidR="00445E59" w:rsidRPr="00DB1295">
        <w:rPr>
          <w:rFonts w:ascii="Times New Roman" w:eastAsia="Times New Roman" w:hAnsi="Times New Roman" w:cs="Times New Roman"/>
          <w:bCs/>
          <w:color w:val="000000"/>
          <w:lang w:val="uk-UA"/>
        </w:rPr>
        <w:t xml:space="preserve">и щодо повноважень Ради Директорів регіонального офісу </w:t>
      </w:r>
      <w:r w:rsidR="00AF12A6" w:rsidRPr="00DB1295">
        <w:rPr>
          <w:rFonts w:ascii="Times New Roman" w:eastAsia="Times New Roman" w:hAnsi="Times New Roman" w:cs="Times New Roman"/>
          <w:bCs/>
          <w:color w:val="000000"/>
          <w:lang w:val="uk-UA"/>
        </w:rPr>
        <w:t>БО «БФ «АДРА Україна»</w:t>
      </w:r>
      <w:r w:rsidRPr="00DB1295">
        <w:rPr>
          <w:rFonts w:ascii="Times New Roman" w:eastAsia="Times New Roman" w:hAnsi="Times New Roman" w:cs="Times New Roman"/>
          <w:bCs/>
          <w:color w:val="000000"/>
          <w:lang w:val="uk-UA"/>
        </w:rPr>
        <w:t>.</w:t>
      </w:r>
    </w:p>
    <w:p w:rsidR="00D072B0" w:rsidRPr="00DB1295" w:rsidRDefault="00445E59" w:rsidP="008D1EEB">
      <w:pPr>
        <w:spacing w:after="0" w:line="240" w:lineRule="auto"/>
        <w:ind w:left="720" w:hanging="360"/>
        <w:jc w:val="both"/>
        <w:rPr>
          <w:rFonts w:ascii="Times New Roman" w:eastAsia="Times New Roman" w:hAnsi="Times New Roman" w:cs="Times New Roman"/>
          <w:bCs/>
          <w:color w:val="000000"/>
          <w:lang w:val="uk-UA"/>
        </w:rPr>
      </w:pPr>
      <w:r w:rsidRPr="00DB1295">
        <w:rPr>
          <w:rFonts w:ascii="Times New Roman" w:eastAsia="Times New Roman" w:hAnsi="Times New Roman" w:cs="Times New Roman"/>
          <w:bCs/>
          <w:color w:val="000000"/>
          <w:lang w:val="uk-UA"/>
        </w:rPr>
        <w:t xml:space="preserve">2. Після узгодження з регіональним офісом, необхідно направити рекомендації </w:t>
      </w:r>
      <w:r w:rsidR="00D3212B">
        <w:rPr>
          <w:rFonts w:ascii="Times New Roman" w:eastAsia="Times New Roman" w:hAnsi="Times New Roman" w:cs="Times New Roman"/>
          <w:bCs/>
          <w:color w:val="000000"/>
          <w:lang w:val="uk-UA"/>
        </w:rPr>
        <w:t>Місії / Конференції</w:t>
      </w:r>
      <w:bookmarkStart w:id="0" w:name="_GoBack"/>
      <w:bookmarkEnd w:id="0"/>
      <w:r w:rsidR="00D3212B">
        <w:rPr>
          <w:rFonts w:ascii="Times New Roman" w:eastAsia="Times New Roman" w:hAnsi="Times New Roman" w:cs="Times New Roman"/>
          <w:bCs/>
          <w:color w:val="000000"/>
          <w:lang w:val="uk-UA"/>
        </w:rPr>
        <w:t>/</w:t>
      </w:r>
      <w:r w:rsidR="001F3BB2" w:rsidRPr="00DB1295">
        <w:rPr>
          <w:rFonts w:ascii="Times New Roman" w:eastAsia="Times New Roman" w:hAnsi="Times New Roman" w:cs="Times New Roman"/>
          <w:bCs/>
          <w:color w:val="000000"/>
          <w:lang w:val="uk-UA"/>
        </w:rPr>
        <w:t>Уніону/ Див</w:t>
      </w:r>
      <w:r w:rsidR="00D3212B">
        <w:rPr>
          <w:rFonts w:ascii="Times New Roman" w:eastAsia="Times New Roman" w:hAnsi="Times New Roman" w:cs="Times New Roman"/>
          <w:bCs/>
          <w:color w:val="000000"/>
          <w:lang w:val="uk-UA"/>
        </w:rPr>
        <w:t>ізіону/</w:t>
      </w:r>
      <w:r w:rsidR="001F3BB2" w:rsidRPr="00DB1295">
        <w:rPr>
          <w:rFonts w:ascii="Times New Roman" w:eastAsia="Times New Roman" w:hAnsi="Times New Roman" w:cs="Times New Roman"/>
          <w:bCs/>
          <w:color w:val="000000"/>
          <w:lang w:val="uk-UA"/>
        </w:rPr>
        <w:t xml:space="preserve">Генеральній Конференції </w:t>
      </w:r>
      <w:r w:rsidRPr="00DB1295">
        <w:rPr>
          <w:rFonts w:ascii="Times New Roman" w:eastAsia="Times New Roman" w:hAnsi="Times New Roman" w:cs="Times New Roman"/>
          <w:bCs/>
          <w:color w:val="000000"/>
          <w:lang w:val="uk-UA"/>
        </w:rPr>
        <w:t xml:space="preserve">щодо </w:t>
      </w:r>
      <w:r w:rsidR="001F3BB2" w:rsidRPr="00DB1295">
        <w:rPr>
          <w:rFonts w:ascii="Times New Roman" w:eastAsia="Times New Roman" w:hAnsi="Times New Roman" w:cs="Times New Roman"/>
          <w:bCs/>
          <w:color w:val="000000"/>
          <w:lang w:val="uk-UA"/>
        </w:rPr>
        <w:t>доходів</w:t>
      </w:r>
      <w:r w:rsidRPr="00DB1295">
        <w:rPr>
          <w:rFonts w:ascii="Times New Roman" w:eastAsia="Times New Roman" w:hAnsi="Times New Roman" w:cs="Times New Roman"/>
          <w:bCs/>
          <w:color w:val="000000"/>
          <w:lang w:val="uk-UA"/>
        </w:rPr>
        <w:t xml:space="preserve"> </w:t>
      </w:r>
      <w:r w:rsidR="002E6DA0" w:rsidRPr="00DB1295">
        <w:rPr>
          <w:rFonts w:ascii="Times New Roman" w:eastAsia="Times New Roman" w:hAnsi="Times New Roman" w:cs="Times New Roman"/>
          <w:bCs/>
          <w:color w:val="000000"/>
          <w:lang w:val="uk-UA"/>
        </w:rPr>
        <w:t xml:space="preserve">штатних </w:t>
      </w:r>
      <w:r w:rsidR="00DB1295">
        <w:rPr>
          <w:rFonts w:ascii="Times New Roman" w:eastAsia="Times New Roman" w:hAnsi="Times New Roman" w:cs="Times New Roman"/>
          <w:bCs/>
          <w:color w:val="000000"/>
          <w:lang w:val="uk-UA"/>
        </w:rPr>
        <w:t>між</w:t>
      </w:r>
      <w:r w:rsidR="00DB1295" w:rsidRPr="00DB1295">
        <w:rPr>
          <w:rFonts w:ascii="Times New Roman" w:eastAsia="Times New Roman" w:hAnsi="Times New Roman" w:cs="Times New Roman"/>
          <w:bCs/>
          <w:color w:val="000000"/>
          <w:lang w:val="uk-UA"/>
        </w:rPr>
        <w:t>дивізійних</w:t>
      </w:r>
      <w:r w:rsidRPr="00DB1295">
        <w:rPr>
          <w:rFonts w:ascii="Times New Roman" w:eastAsia="Times New Roman" w:hAnsi="Times New Roman" w:cs="Times New Roman"/>
          <w:bCs/>
          <w:color w:val="000000"/>
          <w:lang w:val="uk-UA"/>
        </w:rPr>
        <w:t xml:space="preserve"> співробітників</w:t>
      </w:r>
      <w:r w:rsidR="00D072B0" w:rsidRPr="00DB1295">
        <w:rPr>
          <w:rFonts w:ascii="Times New Roman" w:eastAsia="Times New Roman" w:hAnsi="Times New Roman" w:cs="Times New Roman"/>
          <w:bCs/>
          <w:color w:val="000000"/>
          <w:lang w:val="uk-UA"/>
        </w:rPr>
        <w:t>.</w:t>
      </w:r>
    </w:p>
    <w:p w:rsidR="00D072B0" w:rsidRPr="00DB1295" w:rsidRDefault="00D072B0" w:rsidP="008D1EEB">
      <w:pPr>
        <w:spacing w:after="0" w:line="240" w:lineRule="auto"/>
        <w:ind w:left="720" w:hanging="360"/>
        <w:jc w:val="both"/>
        <w:rPr>
          <w:rFonts w:ascii="Times New Roman" w:eastAsia="Times New Roman" w:hAnsi="Times New Roman" w:cs="Times New Roman"/>
          <w:bCs/>
          <w:color w:val="000000"/>
          <w:lang w:val="en-US"/>
        </w:rPr>
      </w:pPr>
      <w:r w:rsidRPr="00DB1295">
        <w:rPr>
          <w:rFonts w:ascii="Times New Roman" w:eastAsia="Times New Roman" w:hAnsi="Times New Roman" w:cs="Times New Roman"/>
          <w:bCs/>
          <w:color w:val="000000"/>
          <w:lang w:val="uk-UA"/>
        </w:rPr>
        <w:t xml:space="preserve">3. </w:t>
      </w:r>
      <w:r w:rsidR="00EB55C9" w:rsidRPr="00DB1295">
        <w:rPr>
          <w:rFonts w:ascii="Times New Roman" w:eastAsia="Times New Roman" w:hAnsi="Times New Roman" w:cs="Times New Roman"/>
          <w:bCs/>
          <w:color w:val="000000"/>
          <w:lang w:val="uk-UA"/>
        </w:rPr>
        <w:t xml:space="preserve">Перегляд  та </w:t>
      </w:r>
      <w:r w:rsidR="006050A7" w:rsidRPr="00DB1295">
        <w:rPr>
          <w:rFonts w:ascii="Times New Roman" w:eastAsia="Times New Roman" w:hAnsi="Times New Roman" w:cs="Times New Roman"/>
          <w:bCs/>
          <w:color w:val="000000"/>
          <w:lang w:val="uk-UA"/>
        </w:rPr>
        <w:t xml:space="preserve">надання рекомендацій щодо </w:t>
      </w:r>
      <w:r w:rsidR="00397D24" w:rsidRPr="00DB1295">
        <w:rPr>
          <w:rFonts w:ascii="Times New Roman" w:eastAsia="Times New Roman" w:hAnsi="Times New Roman" w:cs="Times New Roman"/>
          <w:bCs/>
          <w:color w:val="000000"/>
          <w:lang w:val="uk-UA"/>
        </w:rPr>
        <w:t xml:space="preserve">затвердження щорічних відпусток для </w:t>
      </w:r>
      <w:r w:rsidR="00DB1295">
        <w:rPr>
          <w:rFonts w:ascii="Times New Roman" w:eastAsia="Times New Roman" w:hAnsi="Times New Roman" w:cs="Times New Roman"/>
          <w:bCs/>
          <w:color w:val="000000"/>
          <w:lang w:val="uk-UA"/>
        </w:rPr>
        <w:t>між</w:t>
      </w:r>
      <w:r w:rsidR="00DB1295" w:rsidRPr="00DB1295">
        <w:rPr>
          <w:rFonts w:ascii="Times New Roman" w:eastAsia="Times New Roman" w:hAnsi="Times New Roman" w:cs="Times New Roman"/>
          <w:bCs/>
          <w:color w:val="000000"/>
          <w:lang w:val="uk-UA"/>
        </w:rPr>
        <w:t>дивізійних</w:t>
      </w:r>
      <w:r w:rsidR="00397D24" w:rsidRPr="00DB1295">
        <w:rPr>
          <w:rFonts w:ascii="Times New Roman" w:eastAsia="Times New Roman" w:hAnsi="Times New Roman" w:cs="Times New Roman"/>
          <w:bCs/>
          <w:color w:val="000000"/>
          <w:lang w:val="uk-UA"/>
        </w:rPr>
        <w:t xml:space="preserve"> співробітників, які працюють в регіональному офісі </w:t>
      </w:r>
      <w:r w:rsidR="00AF12A6" w:rsidRPr="00DB1295">
        <w:rPr>
          <w:rFonts w:ascii="Times New Roman" w:eastAsia="Times New Roman" w:hAnsi="Times New Roman" w:cs="Times New Roman"/>
          <w:bCs/>
          <w:color w:val="000000"/>
          <w:lang w:val="uk-UA"/>
        </w:rPr>
        <w:t>БО «БФ «АДРА Україна»</w:t>
      </w:r>
      <w:r w:rsidR="00640269" w:rsidRPr="00DB1295">
        <w:rPr>
          <w:rFonts w:ascii="Times New Roman" w:eastAsia="Times New Roman" w:hAnsi="Times New Roman" w:cs="Times New Roman"/>
          <w:bCs/>
          <w:color w:val="000000"/>
          <w:lang w:val="uk-UA"/>
        </w:rPr>
        <w:t>, Місії</w:t>
      </w:r>
      <w:r w:rsidR="002F2BF2" w:rsidRPr="00DB1295">
        <w:rPr>
          <w:rFonts w:ascii="Times New Roman" w:eastAsia="Times New Roman" w:hAnsi="Times New Roman" w:cs="Times New Roman"/>
          <w:bCs/>
          <w:color w:val="000000"/>
          <w:lang w:val="uk-UA"/>
        </w:rPr>
        <w:t>/</w:t>
      </w:r>
      <w:r w:rsidR="00640269" w:rsidRPr="00DB1295">
        <w:rPr>
          <w:rFonts w:ascii="Times New Roman" w:eastAsia="Times New Roman" w:hAnsi="Times New Roman" w:cs="Times New Roman"/>
          <w:bCs/>
          <w:color w:val="000000"/>
          <w:lang w:val="uk-UA"/>
        </w:rPr>
        <w:t>Конференції</w:t>
      </w:r>
      <w:r w:rsidRPr="00DB1295">
        <w:rPr>
          <w:rFonts w:ascii="Times New Roman" w:eastAsia="Times New Roman" w:hAnsi="Times New Roman" w:cs="Times New Roman"/>
          <w:bCs/>
          <w:color w:val="000000"/>
          <w:lang w:val="uk-UA"/>
        </w:rPr>
        <w:t xml:space="preserve">/ </w:t>
      </w:r>
      <w:r w:rsidR="00EB55C9" w:rsidRPr="00DB1295">
        <w:rPr>
          <w:rFonts w:ascii="Times New Roman" w:eastAsia="Times New Roman" w:hAnsi="Times New Roman" w:cs="Times New Roman"/>
          <w:bCs/>
          <w:color w:val="000000"/>
          <w:lang w:val="uk-UA"/>
        </w:rPr>
        <w:t>Уніону</w:t>
      </w:r>
      <w:r w:rsidR="002F2BF2" w:rsidRPr="00DB1295">
        <w:rPr>
          <w:rFonts w:ascii="Times New Roman" w:eastAsia="Times New Roman" w:hAnsi="Times New Roman" w:cs="Times New Roman"/>
          <w:bCs/>
          <w:color w:val="000000"/>
          <w:lang w:val="uk-UA"/>
        </w:rPr>
        <w:t>/</w:t>
      </w:r>
      <w:r w:rsidR="00EB55C9" w:rsidRPr="00DB1295">
        <w:rPr>
          <w:rFonts w:ascii="Times New Roman" w:eastAsia="Times New Roman" w:hAnsi="Times New Roman" w:cs="Times New Roman"/>
          <w:bCs/>
          <w:color w:val="000000"/>
          <w:lang w:val="uk-UA"/>
        </w:rPr>
        <w:t>Дивізіону</w:t>
      </w:r>
      <w:r w:rsidR="00640269" w:rsidRPr="00DB1295">
        <w:rPr>
          <w:rFonts w:ascii="Times New Roman" w:eastAsia="Times New Roman" w:hAnsi="Times New Roman" w:cs="Times New Roman"/>
          <w:bCs/>
          <w:color w:val="000000"/>
          <w:lang w:val="uk-UA"/>
        </w:rPr>
        <w:t>/</w:t>
      </w:r>
      <w:r w:rsidR="00EB55C9" w:rsidRPr="00DB1295">
        <w:rPr>
          <w:rFonts w:ascii="Times New Roman" w:eastAsia="Times New Roman" w:hAnsi="Times New Roman" w:cs="Times New Roman"/>
          <w:bCs/>
          <w:color w:val="000000"/>
          <w:lang w:val="uk-UA"/>
        </w:rPr>
        <w:t>Генеральній Конференції</w:t>
      </w:r>
      <w:r w:rsidR="001F3BB2" w:rsidRPr="00DB1295">
        <w:rPr>
          <w:rFonts w:ascii="Times New Roman" w:eastAsia="Times New Roman" w:hAnsi="Times New Roman" w:cs="Times New Roman"/>
          <w:bCs/>
          <w:color w:val="000000"/>
          <w:lang w:val="uk-UA"/>
        </w:rPr>
        <w:t>.</w:t>
      </w:r>
    </w:p>
    <w:p w:rsidR="00AF0ED7" w:rsidRPr="00DB1295" w:rsidRDefault="00AF0ED7" w:rsidP="008D1EEB">
      <w:pPr>
        <w:spacing w:after="0" w:line="240" w:lineRule="auto"/>
        <w:ind w:left="720" w:hanging="360"/>
        <w:jc w:val="both"/>
        <w:rPr>
          <w:rFonts w:ascii="Times New Roman" w:eastAsia="Times New Roman" w:hAnsi="Times New Roman" w:cs="Times New Roman"/>
          <w:bCs/>
          <w:color w:val="000000"/>
          <w:lang w:val="en-US"/>
        </w:rPr>
      </w:pPr>
    </w:p>
    <w:p w:rsidR="00AF0ED7" w:rsidRPr="00DB1295" w:rsidRDefault="001079DA" w:rsidP="00AF0ED7">
      <w:pPr>
        <w:tabs>
          <w:tab w:val="left" w:pos="450"/>
        </w:tabs>
        <w:spacing w:before="100" w:after="100" w:line="240" w:lineRule="exact"/>
        <w:jc w:val="both"/>
        <w:rPr>
          <w:rFonts w:ascii="Times New Roman" w:eastAsia="Times New Roman" w:hAnsi="Times New Roman" w:cs="Times New Roman"/>
          <w:b/>
          <w:color w:val="000000"/>
          <w:sz w:val="24"/>
          <w:szCs w:val="24"/>
          <w:lang w:val="en-US"/>
        </w:rPr>
      </w:pPr>
      <w:r w:rsidRPr="00DB1295">
        <w:rPr>
          <w:rFonts w:ascii="Times New Roman" w:eastAsia="Times New Roman" w:hAnsi="Times New Roman" w:cs="Times New Roman"/>
          <w:b/>
          <w:color w:val="000000"/>
          <w:sz w:val="24"/>
          <w:szCs w:val="24"/>
          <w:lang w:val="uk-UA"/>
        </w:rPr>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Дане рішення вступає в дію з 24.02.2022 р</w:t>
      </w:r>
      <w:r w:rsidRPr="00DB1295">
        <w:rPr>
          <w:rFonts w:ascii="Times New Roman" w:eastAsia="Times New Roman" w:hAnsi="Times New Roman" w:cs="Times New Roman"/>
          <w:b/>
          <w:color w:val="000000"/>
          <w:sz w:val="24"/>
          <w:szCs w:val="24"/>
          <w:lang w:val="en-US"/>
        </w:rPr>
        <w:t>.</w:t>
      </w:r>
    </w:p>
    <w:p w:rsidR="001079DA" w:rsidRPr="00DB1295" w:rsidRDefault="001079DA" w:rsidP="00AF0ED7">
      <w:pPr>
        <w:tabs>
          <w:tab w:val="left" w:pos="450"/>
        </w:tabs>
        <w:spacing w:before="100" w:after="100" w:line="240" w:lineRule="exact"/>
        <w:jc w:val="both"/>
        <w:rPr>
          <w:rFonts w:ascii="Times New Roman" w:eastAsia="Times New Roman" w:hAnsi="Times New Roman" w:cs="Times New Roman"/>
          <w:b/>
          <w:color w:val="000000"/>
          <w:sz w:val="24"/>
          <w:szCs w:val="24"/>
          <w:lang w:val="en-US"/>
        </w:rPr>
      </w:pPr>
    </w:p>
    <w:sectPr w:rsidR="001079DA" w:rsidRPr="00DB129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1E" w:rsidRDefault="00CE111E" w:rsidP="0014739D">
      <w:pPr>
        <w:spacing w:after="0" w:line="240" w:lineRule="auto"/>
      </w:pPr>
      <w:r>
        <w:separator/>
      </w:r>
    </w:p>
  </w:endnote>
  <w:endnote w:type="continuationSeparator" w:id="0">
    <w:p w:rsidR="00CE111E" w:rsidRDefault="00CE111E" w:rsidP="0014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47891"/>
      <w:docPartObj>
        <w:docPartGallery w:val="Page Numbers (Bottom of Page)"/>
        <w:docPartUnique/>
      </w:docPartObj>
    </w:sdtPr>
    <w:sdtEndPr/>
    <w:sdtContent>
      <w:p w:rsidR="00DE5900" w:rsidRDefault="00DE5900">
        <w:pPr>
          <w:pStyle w:val="a6"/>
          <w:jc w:val="center"/>
        </w:pPr>
        <w:r>
          <w:fldChar w:fldCharType="begin"/>
        </w:r>
        <w:r>
          <w:instrText>PAGE   \* MERGEFORMAT</w:instrText>
        </w:r>
        <w:r>
          <w:fldChar w:fldCharType="separate"/>
        </w:r>
        <w:r w:rsidR="00D3212B">
          <w:rPr>
            <w:noProof/>
          </w:rPr>
          <w:t>4</w:t>
        </w:r>
        <w:r>
          <w:fldChar w:fldCharType="end"/>
        </w:r>
      </w:p>
    </w:sdtContent>
  </w:sdt>
  <w:p w:rsidR="00DE5900" w:rsidRDefault="00DE59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1E" w:rsidRDefault="00CE111E" w:rsidP="0014739D">
      <w:pPr>
        <w:spacing w:after="0" w:line="240" w:lineRule="auto"/>
      </w:pPr>
      <w:r>
        <w:separator/>
      </w:r>
    </w:p>
  </w:footnote>
  <w:footnote w:type="continuationSeparator" w:id="0">
    <w:p w:rsidR="00CE111E" w:rsidRDefault="00CE111E" w:rsidP="0014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9E" w:rsidRDefault="0084159E">
    <w:pPr>
      <w:pStyle w:val="a4"/>
    </w:pPr>
  </w:p>
  <w:p w:rsidR="0084159E" w:rsidRDefault="008415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E36"/>
    <w:multiLevelType w:val="hybridMultilevel"/>
    <w:tmpl w:val="DE5040EC"/>
    <w:lvl w:ilvl="0" w:tplc="FFD435DE">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80F5A8B"/>
    <w:multiLevelType w:val="multilevel"/>
    <w:tmpl w:val="97C03AEE"/>
    <w:lvl w:ilvl="0">
      <w:start w:val="1"/>
      <w:numFmt w:val="decimal"/>
      <w:lvlText w:val="%1."/>
      <w:lvlJc w:val="left"/>
      <w:pPr>
        <w:tabs>
          <w:tab w:val="num" w:pos="1080"/>
        </w:tabs>
        <w:ind w:left="1080" w:hanging="360"/>
      </w:pPr>
      <w:rPr>
        <w:b w:val="0"/>
        <w:bCs w:val="0"/>
        <w:i w:val="0"/>
        <w:i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2" w15:restartNumberingAfterBreak="0">
    <w:nsid w:val="14BB6BA3"/>
    <w:multiLevelType w:val="hybridMultilevel"/>
    <w:tmpl w:val="204698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BF4785F"/>
    <w:multiLevelType w:val="hybridMultilevel"/>
    <w:tmpl w:val="42B0A58C"/>
    <w:lvl w:ilvl="0" w:tplc="1AC69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77B84"/>
    <w:multiLevelType w:val="hybridMultilevel"/>
    <w:tmpl w:val="EDC2EE1E"/>
    <w:lvl w:ilvl="0" w:tplc="8FECF92E">
      <w:start w:val="2"/>
      <w:numFmt w:val="bullet"/>
      <w:lvlText w:val="-"/>
      <w:lvlJc w:val="left"/>
      <w:pPr>
        <w:ind w:left="405" w:hanging="360"/>
      </w:pPr>
      <w:rPr>
        <w:rFonts w:ascii="Arial Narrow" w:eastAsia="Times New Roman" w:hAnsi="Arial Narrow"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3BF145EA"/>
    <w:multiLevelType w:val="multilevel"/>
    <w:tmpl w:val="A3BE22DA"/>
    <w:lvl w:ilvl="0">
      <w:start w:val="1"/>
      <w:numFmt w:val="decimal"/>
      <w:lvlText w:val="%1."/>
      <w:lvlJc w:val="left"/>
      <w:pPr>
        <w:tabs>
          <w:tab w:val="num" w:pos="1440"/>
        </w:tabs>
        <w:ind w:left="1440" w:hanging="360"/>
      </w:pPr>
      <w:rPr>
        <w:b w:val="0"/>
        <w:bCs w:val="0"/>
        <w:i w:val="0"/>
        <w:iCs w:val="0"/>
      </w:rPr>
    </w:lvl>
    <w:lvl w:ilvl="1">
      <w:start w:val="1"/>
      <w:numFmt w:val="decimal"/>
      <w:isLgl/>
      <w:lvlText w:val="%1.%2"/>
      <w:lvlJc w:val="left"/>
      <w:pPr>
        <w:tabs>
          <w:tab w:val="num" w:pos="1470"/>
        </w:tabs>
        <w:ind w:left="1470" w:hanging="390"/>
      </w:pPr>
      <w:rPr>
        <w:i w:val="0"/>
      </w:rPr>
    </w:lvl>
    <w:lvl w:ilvl="2">
      <w:start w:val="1"/>
      <w:numFmt w:val="decimal"/>
      <w:isLgl/>
      <w:lvlText w:val="%1.%2.%3"/>
      <w:lvlJc w:val="left"/>
      <w:pPr>
        <w:tabs>
          <w:tab w:val="num" w:pos="1800"/>
        </w:tabs>
        <w:ind w:left="1800" w:hanging="720"/>
      </w:pPr>
      <w:rPr>
        <w:i w:val="0"/>
      </w:rPr>
    </w:lvl>
    <w:lvl w:ilvl="3">
      <w:start w:val="1"/>
      <w:numFmt w:val="decimal"/>
      <w:isLgl/>
      <w:lvlText w:val="%1.%2.%3.%4"/>
      <w:lvlJc w:val="left"/>
      <w:pPr>
        <w:tabs>
          <w:tab w:val="num" w:pos="1800"/>
        </w:tabs>
        <w:ind w:left="1800" w:hanging="720"/>
      </w:pPr>
      <w:rPr>
        <w:i w:val="0"/>
      </w:rPr>
    </w:lvl>
    <w:lvl w:ilvl="4">
      <w:start w:val="1"/>
      <w:numFmt w:val="decimal"/>
      <w:isLgl/>
      <w:lvlText w:val="%1.%2.%3.%4.%5"/>
      <w:lvlJc w:val="left"/>
      <w:pPr>
        <w:tabs>
          <w:tab w:val="num" w:pos="2160"/>
        </w:tabs>
        <w:ind w:left="2160" w:hanging="1080"/>
      </w:pPr>
      <w:rPr>
        <w:i w:val="0"/>
      </w:rPr>
    </w:lvl>
    <w:lvl w:ilvl="5">
      <w:start w:val="1"/>
      <w:numFmt w:val="decimal"/>
      <w:isLgl/>
      <w:lvlText w:val="%1.%2.%3.%4.%5.%6"/>
      <w:lvlJc w:val="left"/>
      <w:pPr>
        <w:tabs>
          <w:tab w:val="num" w:pos="2160"/>
        </w:tabs>
        <w:ind w:left="2160" w:hanging="1080"/>
      </w:pPr>
      <w:rPr>
        <w:i w:val="0"/>
      </w:rPr>
    </w:lvl>
    <w:lvl w:ilvl="6">
      <w:start w:val="1"/>
      <w:numFmt w:val="decimal"/>
      <w:isLgl/>
      <w:lvlText w:val="%1.%2.%3.%4.%5.%6.%7"/>
      <w:lvlJc w:val="left"/>
      <w:pPr>
        <w:tabs>
          <w:tab w:val="num" w:pos="2520"/>
        </w:tabs>
        <w:ind w:left="2520" w:hanging="1440"/>
      </w:pPr>
      <w:rPr>
        <w:i w:val="0"/>
      </w:rPr>
    </w:lvl>
    <w:lvl w:ilvl="7">
      <w:start w:val="1"/>
      <w:numFmt w:val="decimal"/>
      <w:isLgl/>
      <w:lvlText w:val="%1.%2.%3.%4.%5.%6.%7.%8"/>
      <w:lvlJc w:val="left"/>
      <w:pPr>
        <w:tabs>
          <w:tab w:val="num" w:pos="2520"/>
        </w:tabs>
        <w:ind w:left="2520" w:hanging="1440"/>
      </w:pPr>
      <w:rPr>
        <w:i w:val="0"/>
      </w:rPr>
    </w:lvl>
    <w:lvl w:ilvl="8">
      <w:start w:val="1"/>
      <w:numFmt w:val="decimal"/>
      <w:isLgl/>
      <w:lvlText w:val="%1.%2.%3.%4.%5.%6.%7.%8.%9"/>
      <w:lvlJc w:val="left"/>
      <w:pPr>
        <w:tabs>
          <w:tab w:val="num" w:pos="2520"/>
        </w:tabs>
        <w:ind w:left="2520" w:hanging="1440"/>
      </w:pPr>
      <w:rPr>
        <w:i w:val="0"/>
      </w:rPr>
    </w:lvl>
  </w:abstractNum>
  <w:abstractNum w:abstractNumId="6" w15:restartNumberingAfterBreak="0">
    <w:nsid w:val="4B570CF3"/>
    <w:multiLevelType w:val="hybridMultilevel"/>
    <w:tmpl w:val="F298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77F93"/>
    <w:multiLevelType w:val="hybridMultilevel"/>
    <w:tmpl w:val="13006DCC"/>
    <w:lvl w:ilvl="0" w:tplc="20CC8804">
      <w:start w:val="1"/>
      <w:numFmt w:val="decimal"/>
      <w:lvlText w:val="%1."/>
      <w:lvlJc w:val="left"/>
      <w:pPr>
        <w:tabs>
          <w:tab w:val="num" w:pos="785"/>
        </w:tabs>
        <w:ind w:left="785" w:hanging="360"/>
      </w:pPr>
      <w:rPr>
        <w:b w:val="0"/>
        <w:bCs w:val="0"/>
        <w:i w:val="0"/>
        <w:iCs w:val="0"/>
      </w:rPr>
    </w:lvl>
    <w:lvl w:ilvl="1" w:tplc="04090019">
      <w:start w:val="1"/>
      <w:numFmt w:val="lowerLetter"/>
      <w:lvlText w:val="%2."/>
      <w:lvlJc w:val="left"/>
      <w:pPr>
        <w:tabs>
          <w:tab w:val="num" w:pos="1145"/>
        </w:tabs>
        <w:ind w:left="1145" w:hanging="360"/>
      </w:pPr>
    </w:lvl>
    <w:lvl w:ilvl="2" w:tplc="0409001B">
      <w:start w:val="1"/>
      <w:numFmt w:val="lowerRoman"/>
      <w:lvlText w:val="%3."/>
      <w:lvlJc w:val="right"/>
      <w:pPr>
        <w:tabs>
          <w:tab w:val="num" w:pos="1865"/>
        </w:tabs>
        <w:ind w:left="1865" w:hanging="180"/>
      </w:pPr>
    </w:lvl>
    <w:lvl w:ilvl="3" w:tplc="0409000F">
      <w:start w:val="1"/>
      <w:numFmt w:val="decimal"/>
      <w:lvlText w:val="%4."/>
      <w:lvlJc w:val="left"/>
      <w:pPr>
        <w:tabs>
          <w:tab w:val="num" w:pos="2585"/>
        </w:tabs>
        <w:ind w:left="2585" w:hanging="360"/>
      </w:pPr>
    </w:lvl>
    <w:lvl w:ilvl="4" w:tplc="04090019">
      <w:start w:val="1"/>
      <w:numFmt w:val="lowerLetter"/>
      <w:lvlText w:val="%5."/>
      <w:lvlJc w:val="left"/>
      <w:pPr>
        <w:tabs>
          <w:tab w:val="num" w:pos="3305"/>
        </w:tabs>
        <w:ind w:left="3305" w:hanging="360"/>
      </w:pPr>
    </w:lvl>
    <w:lvl w:ilvl="5" w:tplc="0409001B">
      <w:start w:val="1"/>
      <w:numFmt w:val="lowerRoman"/>
      <w:lvlText w:val="%6."/>
      <w:lvlJc w:val="right"/>
      <w:pPr>
        <w:tabs>
          <w:tab w:val="num" w:pos="4025"/>
        </w:tabs>
        <w:ind w:left="4025" w:hanging="180"/>
      </w:pPr>
    </w:lvl>
    <w:lvl w:ilvl="6" w:tplc="0409000F">
      <w:start w:val="1"/>
      <w:numFmt w:val="decimal"/>
      <w:lvlText w:val="%7."/>
      <w:lvlJc w:val="left"/>
      <w:pPr>
        <w:tabs>
          <w:tab w:val="num" w:pos="4745"/>
        </w:tabs>
        <w:ind w:left="4745" w:hanging="360"/>
      </w:pPr>
    </w:lvl>
    <w:lvl w:ilvl="7" w:tplc="04090019">
      <w:start w:val="1"/>
      <w:numFmt w:val="lowerLetter"/>
      <w:lvlText w:val="%8."/>
      <w:lvlJc w:val="left"/>
      <w:pPr>
        <w:tabs>
          <w:tab w:val="num" w:pos="5465"/>
        </w:tabs>
        <w:ind w:left="5465" w:hanging="360"/>
      </w:pPr>
    </w:lvl>
    <w:lvl w:ilvl="8" w:tplc="0409001B">
      <w:start w:val="1"/>
      <w:numFmt w:val="lowerRoman"/>
      <w:lvlText w:val="%9."/>
      <w:lvlJc w:val="right"/>
      <w:pPr>
        <w:tabs>
          <w:tab w:val="num" w:pos="6185"/>
        </w:tabs>
        <w:ind w:left="6185" w:hanging="180"/>
      </w:pPr>
    </w:lvl>
  </w:abstractNum>
  <w:abstractNum w:abstractNumId="8" w15:restartNumberingAfterBreak="0">
    <w:nsid w:val="60416B60"/>
    <w:multiLevelType w:val="hybridMultilevel"/>
    <w:tmpl w:val="4566E5AC"/>
    <w:lvl w:ilvl="0" w:tplc="E5A47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F5279C"/>
    <w:multiLevelType w:val="hybridMultilevel"/>
    <w:tmpl w:val="A6A6C780"/>
    <w:lvl w:ilvl="0" w:tplc="1E24A626">
      <w:start w:val="1"/>
      <w:numFmt w:val="bullet"/>
      <w:lvlText w:val=""/>
      <w:lvlJc w:val="left"/>
      <w:pPr>
        <w:tabs>
          <w:tab w:val="num" w:pos="895"/>
        </w:tabs>
        <w:ind w:left="895"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87CD8"/>
    <w:multiLevelType w:val="hybridMultilevel"/>
    <w:tmpl w:val="0994B3EA"/>
    <w:lvl w:ilvl="0" w:tplc="AD587828">
      <w:start w:val="2"/>
      <w:numFmt w:val="upp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7EEC68DE"/>
    <w:multiLevelType w:val="hybridMultilevel"/>
    <w:tmpl w:val="AB8244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D2"/>
    <w:rsid w:val="00033C70"/>
    <w:rsid w:val="000B6233"/>
    <w:rsid w:val="000E696B"/>
    <w:rsid w:val="000F2999"/>
    <w:rsid w:val="00104192"/>
    <w:rsid w:val="001079DA"/>
    <w:rsid w:val="00107F18"/>
    <w:rsid w:val="00113044"/>
    <w:rsid w:val="0014739D"/>
    <w:rsid w:val="001D4A45"/>
    <w:rsid w:val="001D6690"/>
    <w:rsid w:val="001F3BB2"/>
    <w:rsid w:val="001F5ADB"/>
    <w:rsid w:val="001F7875"/>
    <w:rsid w:val="00244530"/>
    <w:rsid w:val="0024691C"/>
    <w:rsid w:val="00267A4E"/>
    <w:rsid w:val="00273913"/>
    <w:rsid w:val="002B4380"/>
    <w:rsid w:val="002E6DA0"/>
    <w:rsid w:val="002F2BF2"/>
    <w:rsid w:val="0030749D"/>
    <w:rsid w:val="00334FD1"/>
    <w:rsid w:val="0034643D"/>
    <w:rsid w:val="00371CEB"/>
    <w:rsid w:val="00373568"/>
    <w:rsid w:val="003956E8"/>
    <w:rsid w:val="00397D24"/>
    <w:rsid w:val="003B7250"/>
    <w:rsid w:val="003D5E97"/>
    <w:rsid w:val="00405FEE"/>
    <w:rsid w:val="004102BE"/>
    <w:rsid w:val="00432F92"/>
    <w:rsid w:val="00445E59"/>
    <w:rsid w:val="004629D2"/>
    <w:rsid w:val="004758C2"/>
    <w:rsid w:val="00485065"/>
    <w:rsid w:val="00496F00"/>
    <w:rsid w:val="004D07ED"/>
    <w:rsid w:val="004E318A"/>
    <w:rsid w:val="005006DA"/>
    <w:rsid w:val="00511C24"/>
    <w:rsid w:val="00515399"/>
    <w:rsid w:val="005B46D0"/>
    <w:rsid w:val="005C049B"/>
    <w:rsid w:val="005D6926"/>
    <w:rsid w:val="005F497E"/>
    <w:rsid w:val="005F60B1"/>
    <w:rsid w:val="006050A7"/>
    <w:rsid w:val="006107C2"/>
    <w:rsid w:val="00640269"/>
    <w:rsid w:val="006556D4"/>
    <w:rsid w:val="006A20F9"/>
    <w:rsid w:val="006C1D1D"/>
    <w:rsid w:val="007079D4"/>
    <w:rsid w:val="007108BA"/>
    <w:rsid w:val="00716756"/>
    <w:rsid w:val="00726A6C"/>
    <w:rsid w:val="00727902"/>
    <w:rsid w:val="007427CB"/>
    <w:rsid w:val="007577F2"/>
    <w:rsid w:val="00767032"/>
    <w:rsid w:val="00775F90"/>
    <w:rsid w:val="007A5B1B"/>
    <w:rsid w:val="007B0FC8"/>
    <w:rsid w:val="007C6764"/>
    <w:rsid w:val="007D1E66"/>
    <w:rsid w:val="007D64EF"/>
    <w:rsid w:val="007F2FE3"/>
    <w:rsid w:val="00821739"/>
    <w:rsid w:val="0084159E"/>
    <w:rsid w:val="00841F03"/>
    <w:rsid w:val="00857B6D"/>
    <w:rsid w:val="00860157"/>
    <w:rsid w:val="008875E9"/>
    <w:rsid w:val="008A2BBD"/>
    <w:rsid w:val="008D1B46"/>
    <w:rsid w:val="008D1EEB"/>
    <w:rsid w:val="009914D2"/>
    <w:rsid w:val="009A6C96"/>
    <w:rsid w:val="009D1FB3"/>
    <w:rsid w:val="009D776A"/>
    <w:rsid w:val="009F6820"/>
    <w:rsid w:val="00A45588"/>
    <w:rsid w:val="00A568E4"/>
    <w:rsid w:val="00A86A0F"/>
    <w:rsid w:val="00AD1B67"/>
    <w:rsid w:val="00AF0ED7"/>
    <w:rsid w:val="00AF12A6"/>
    <w:rsid w:val="00AF3993"/>
    <w:rsid w:val="00B15093"/>
    <w:rsid w:val="00B45437"/>
    <w:rsid w:val="00B53BC8"/>
    <w:rsid w:val="00B63924"/>
    <w:rsid w:val="00B8052E"/>
    <w:rsid w:val="00BB4121"/>
    <w:rsid w:val="00BF1064"/>
    <w:rsid w:val="00C34BF1"/>
    <w:rsid w:val="00C35F19"/>
    <w:rsid w:val="00C538FC"/>
    <w:rsid w:val="00C57735"/>
    <w:rsid w:val="00CA3E36"/>
    <w:rsid w:val="00CB3293"/>
    <w:rsid w:val="00CD0A12"/>
    <w:rsid w:val="00CD21F5"/>
    <w:rsid w:val="00CE111E"/>
    <w:rsid w:val="00CE4644"/>
    <w:rsid w:val="00D0464B"/>
    <w:rsid w:val="00D072B0"/>
    <w:rsid w:val="00D3212B"/>
    <w:rsid w:val="00D61CDB"/>
    <w:rsid w:val="00D959B5"/>
    <w:rsid w:val="00DA4F1E"/>
    <w:rsid w:val="00DB07CC"/>
    <w:rsid w:val="00DB1295"/>
    <w:rsid w:val="00DC7DD5"/>
    <w:rsid w:val="00DE05C2"/>
    <w:rsid w:val="00DE13BD"/>
    <w:rsid w:val="00DE5900"/>
    <w:rsid w:val="00E27090"/>
    <w:rsid w:val="00E276AD"/>
    <w:rsid w:val="00E67DD8"/>
    <w:rsid w:val="00E92AF1"/>
    <w:rsid w:val="00EB55C9"/>
    <w:rsid w:val="00ED0B62"/>
    <w:rsid w:val="00F52EDA"/>
    <w:rsid w:val="00F774ED"/>
    <w:rsid w:val="00F85CF6"/>
    <w:rsid w:val="00F9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4285F"/>
  <w15:docId w15:val="{2A52261B-AA7A-47F1-9163-98C23728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F18"/>
    <w:pPr>
      <w:ind w:left="720"/>
      <w:contextualSpacing/>
    </w:pPr>
  </w:style>
  <w:style w:type="paragraph" w:styleId="a4">
    <w:name w:val="header"/>
    <w:basedOn w:val="a"/>
    <w:link w:val="a5"/>
    <w:uiPriority w:val="99"/>
    <w:unhideWhenUsed/>
    <w:rsid w:val="0014739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4739D"/>
  </w:style>
  <w:style w:type="paragraph" w:styleId="a6">
    <w:name w:val="footer"/>
    <w:basedOn w:val="a"/>
    <w:link w:val="a7"/>
    <w:uiPriority w:val="99"/>
    <w:unhideWhenUsed/>
    <w:rsid w:val="0014739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4739D"/>
  </w:style>
  <w:style w:type="paragraph" w:styleId="a8">
    <w:name w:val="Balloon Text"/>
    <w:basedOn w:val="a"/>
    <w:link w:val="a9"/>
    <w:uiPriority w:val="99"/>
    <w:semiHidden/>
    <w:unhideWhenUsed/>
    <w:rsid w:val="00DE590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E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76706">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творення нового документа." ma:contentTypeScope="" ma:versionID="0a5204b11545d8896c483daa361a7c74">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eb690686b38cc76f9b210349b30e1730"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B1640-8054-49CF-93B4-4118822C7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95805-ABC2-4818-9894-B411C809871A}">
  <ds:schemaRefs>
    <ds:schemaRef ds:uri="http://schemas.microsoft.com/sharepoint/v3/contenttype/forms"/>
  </ds:schemaRefs>
</ds:datastoreItem>
</file>

<file path=customXml/itemProps3.xml><?xml version="1.0" encoding="utf-8"?>
<ds:datastoreItem xmlns:ds="http://schemas.openxmlformats.org/officeDocument/2006/customXml" ds:itemID="{1BF79263-D7F6-4382-A80D-B67E3478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Olena</cp:lastModifiedBy>
  <cp:revision>101</cp:revision>
  <cp:lastPrinted>2016-05-26T15:01:00Z</cp:lastPrinted>
  <dcterms:created xsi:type="dcterms:W3CDTF">2015-10-19T07:04:00Z</dcterms:created>
  <dcterms:modified xsi:type="dcterms:W3CDTF">2022-03-30T18:32:00Z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