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D" w:rsidRDefault="007E1E0D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 xml:space="preserve">ДОДАТОК №4 </w:t>
      </w:r>
      <w:r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ADRA </w:t>
      </w:r>
      <w:r w:rsidR="003D15BB" w:rsidRPr="00D9264E">
        <w:rPr>
          <w:rFonts w:ascii="Times New Roman" w:eastAsia="Times New Roman" w:hAnsi="Times New Roman"/>
          <w:lang w:val="ru-RU"/>
        </w:rPr>
        <w:t>2</w:t>
      </w:r>
      <w:r w:rsidR="00D9264E">
        <w:rPr>
          <w:rFonts w:ascii="Times New Roman" w:eastAsia="Times New Roman" w:hAnsi="Times New Roman"/>
          <w:lang w:val="ru-RU"/>
        </w:rPr>
        <w:t>2</w:t>
      </w:r>
      <w:r w:rsidR="003D15BB" w:rsidRPr="00D9264E">
        <w:rPr>
          <w:rFonts w:ascii="Times New Roman" w:eastAsia="Times New Roman" w:hAnsi="Times New Roman"/>
          <w:lang w:val="ru-RU"/>
        </w:rPr>
        <w:t>06</w:t>
      </w:r>
      <w:r w:rsidR="003D15BB">
        <w:rPr>
          <w:rFonts w:ascii="Times New Roman" w:eastAsia="Times New Roman" w:hAnsi="Times New Roman"/>
          <w:lang w:val="uk-UA"/>
        </w:rPr>
        <w:t>-21</w:t>
      </w:r>
      <w:r>
        <w:rPr>
          <w:rFonts w:ascii="Times New Roman" w:eastAsia="Times New Roman" w:hAnsi="Times New Roman"/>
          <w:lang w:val="uk-UA"/>
        </w:rPr>
        <w:t xml:space="preserve">  від </w:t>
      </w:r>
      <w:r w:rsidR="003D15BB">
        <w:rPr>
          <w:rFonts w:ascii="Times New Roman" w:eastAsia="Times New Roman" w:hAnsi="Times New Roman"/>
        </w:rPr>
        <w:t>2</w:t>
      </w:r>
      <w:r w:rsidR="00D9264E">
        <w:rPr>
          <w:rFonts w:ascii="Times New Roman" w:eastAsia="Times New Roman" w:hAnsi="Times New Roman"/>
          <w:lang w:val="ru-RU"/>
        </w:rPr>
        <w:t>2</w:t>
      </w:r>
      <w:r w:rsidR="003D15BB">
        <w:rPr>
          <w:rFonts w:ascii="Times New Roman" w:eastAsia="Times New Roman" w:hAnsi="Times New Roman"/>
          <w:lang w:val="uk-UA"/>
        </w:rPr>
        <w:t>.</w:t>
      </w:r>
      <w:r w:rsidR="003D15BB" w:rsidRPr="00D9264E">
        <w:rPr>
          <w:rFonts w:ascii="Times New Roman" w:eastAsia="Times New Roman" w:hAnsi="Times New Roman"/>
          <w:lang w:val="ru-RU"/>
        </w:rPr>
        <w:t>06</w:t>
      </w:r>
      <w:r>
        <w:rPr>
          <w:rFonts w:ascii="Times New Roman" w:eastAsia="Times New Roman" w:hAnsi="Times New Roman"/>
          <w:lang w:val="uk-UA"/>
        </w:rPr>
        <w:t>.20</w:t>
      </w:r>
      <w:r w:rsidR="003D15BB" w:rsidRPr="00D9264E">
        <w:rPr>
          <w:rFonts w:ascii="Times New Roman" w:eastAsia="Times New Roman" w:hAnsi="Times New Roman"/>
          <w:lang w:val="ru-RU"/>
        </w:rPr>
        <w:t>21</w:t>
      </w:r>
      <w:r>
        <w:rPr>
          <w:rFonts w:ascii="Times New Roman" w:eastAsia="Times New Roman" w:hAnsi="Times New Roman"/>
          <w:lang w:val="uk-UA"/>
        </w:rPr>
        <w:t xml:space="preserve">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>
        <w:rPr>
          <w:rFonts w:ascii="Times New Roman" w:eastAsia="Times New Roman" w:hAnsi="Times New Roman"/>
          <w:b/>
          <w:lang w:val="uk-UA"/>
        </w:rPr>
        <w:t xml:space="preserve">.4 </w:t>
      </w:r>
      <w:proofErr w:type="spellStart"/>
      <w:r>
        <w:rPr>
          <w:rFonts w:ascii="Times New Roman" w:eastAsia="Times New Roman" w:hAnsi="Times New Roman"/>
          <w:lang w:val="uk-UA"/>
        </w:rPr>
        <w:t>to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Advertisement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holding</w:t>
      </w:r>
      <w:proofErr w:type="spellEnd"/>
    </w:p>
    <w:p w:rsidR="00AA7F5A" w:rsidRPr="003D15BB" w:rsidRDefault="007E1E0D" w:rsidP="007E1E0D">
      <w:pPr>
        <w:jc w:val="right"/>
        <w:rPr>
          <w:rFonts w:ascii="Times New Roman" w:hAnsi="Times New Roman"/>
          <w:lang w:val="en-US"/>
        </w:rPr>
      </w:pPr>
      <w:proofErr w:type="spellStart"/>
      <w:r>
        <w:rPr>
          <w:rFonts w:ascii="Times New Roman" w:eastAsia="Times New Roman" w:hAnsi="Times New Roman"/>
          <w:lang w:val="uk-UA"/>
        </w:rPr>
        <w:t>Tender</w:t>
      </w:r>
      <w:proofErr w:type="spellEnd"/>
      <w:r>
        <w:rPr>
          <w:rFonts w:ascii="Times New Roman" w:eastAsia="Times New Roman" w:hAnsi="Times New Roman"/>
          <w:lang w:val="uk-UA"/>
        </w:rPr>
        <w:t xml:space="preserve"> ADRA </w:t>
      </w:r>
      <w:r w:rsidR="003D15BB">
        <w:rPr>
          <w:rFonts w:ascii="Times New Roman" w:eastAsia="Times New Roman" w:hAnsi="Times New Roman"/>
          <w:lang w:val="en-US"/>
        </w:rPr>
        <w:t>2</w:t>
      </w:r>
      <w:r w:rsidR="00D9264E">
        <w:rPr>
          <w:rFonts w:ascii="Times New Roman" w:eastAsia="Times New Roman" w:hAnsi="Times New Roman"/>
          <w:lang w:val="ru-RU"/>
        </w:rPr>
        <w:t>2</w:t>
      </w:r>
      <w:r w:rsidR="003D15BB">
        <w:rPr>
          <w:rFonts w:ascii="Times New Roman" w:eastAsia="Times New Roman" w:hAnsi="Times New Roman"/>
          <w:lang w:val="en-US"/>
        </w:rPr>
        <w:t>06</w:t>
      </w:r>
      <w:r>
        <w:rPr>
          <w:rFonts w:ascii="Times New Roman" w:eastAsia="Times New Roman" w:hAnsi="Times New Roman"/>
          <w:lang w:val="uk-UA"/>
        </w:rPr>
        <w:t>-</w:t>
      </w:r>
      <w:r w:rsidR="003D15BB">
        <w:rPr>
          <w:rFonts w:ascii="Times New Roman" w:eastAsia="Times New Roman" w:hAnsi="Times New Roman"/>
          <w:lang w:val="en-US"/>
        </w:rPr>
        <w:t>21</w:t>
      </w:r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D9264E">
        <w:rPr>
          <w:rFonts w:ascii="Times New Roman" w:eastAsia="Times New Roman" w:hAnsi="Times New Roman"/>
          <w:lang w:val="ru-RU"/>
        </w:rPr>
        <w:t>22</w:t>
      </w:r>
      <w:r>
        <w:rPr>
          <w:rFonts w:ascii="Times New Roman" w:eastAsia="Times New Roman" w:hAnsi="Times New Roman"/>
          <w:lang w:val="uk-UA"/>
        </w:rPr>
        <w:t>.</w:t>
      </w:r>
      <w:r w:rsidR="003D15BB">
        <w:rPr>
          <w:rFonts w:ascii="Times New Roman" w:eastAsia="Times New Roman" w:hAnsi="Times New Roman"/>
          <w:lang w:val="en-US"/>
        </w:rPr>
        <w:t>06</w:t>
      </w:r>
      <w:r>
        <w:rPr>
          <w:rFonts w:ascii="Times New Roman" w:eastAsia="Times New Roman" w:hAnsi="Times New Roman"/>
          <w:lang w:val="uk-UA"/>
        </w:rPr>
        <w:t>.20</w:t>
      </w:r>
      <w:r w:rsidR="003D15BB">
        <w:rPr>
          <w:rFonts w:ascii="Times New Roman" w:eastAsia="Times New Roman" w:hAnsi="Times New Roman"/>
          <w:lang w:val="en-US"/>
        </w:rPr>
        <w:t>21</w:t>
      </w:r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 DECLARATION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 xml:space="preserve">вони не виконали 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proofErr w:type="spellEnd"/>
            <w:r w:rsidRPr="00C80006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язання</w:t>
            </w:r>
            <w:proofErr w:type="spellEnd"/>
            <w:r w:rsidRPr="00C80006">
              <w:rPr>
                <w:rFonts w:ascii="Times New Roman" w:hAnsi="Times New Roman"/>
                <w:lang w:val="uk-UA"/>
              </w:rPr>
              <w:t xml:space="preserve"> з приводу виплати внесків </w:t>
            </w:r>
            <w:proofErr w:type="gramStart"/>
            <w:r w:rsidRPr="00C80006">
              <w:rPr>
                <w:rFonts w:ascii="Times New Roman" w:hAnsi="Times New Roman"/>
                <w:lang w:val="uk-UA"/>
              </w:rPr>
              <w:t>у систему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</w:t>
            </w:r>
            <w:proofErr w:type="gramStart"/>
            <w:r>
              <w:rPr>
                <w:rFonts w:ascii="Times New Roman" w:hAnsi="Times New Roman"/>
                <w:lang w:val="uk-UA"/>
              </w:rPr>
              <w:t xml:space="preserve">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>cases a</w:t>
            </w:r>
            <w:bookmarkStart w:id="0" w:name="_GoBack"/>
            <w:bookmarkEnd w:id="0"/>
            <w:r w:rsidRPr="00270F93">
              <w:rPr>
                <w:rFonts w:ascii="Times New Roman" w:hAnsi="Times New Roman"/>
                <w:lang w:val="en-US"/>
              </w:rPr>
              <w:t xml:space="preserve">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>) currently</w:t>
            </w:r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Pr="000C5E98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повному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обсязі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вимог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0C5E98" w:rsidRDefault="008552B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Оптимальне співвідношення ціна -якість</w:t>
            </w:r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;</w:t>
            </w:r>
          </w:p>
          <w:p w:rsidR="008552B0" w:rsidRPr="000C5E98" w:rsidRDefault="008552B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Умови оплати: за фактом наданих послуг</w:t>
            </w:r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8552B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Тендерна</w:t>
            </w:r>
            <w:proofErr w:type="spellEnd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документація</w:t>
            </w:r>
            <w:proofErr w:type="spellEnd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має</w:t>
            </w:r>
            <w:proofErr w:type="spellEnd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бути </w:t>
            </w:r>
            <w:proofErr w:type="spellStart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складена</w:t>
            </w:r>
            <w:proofErr w:type="spellEnd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без </w:t>
            </w:r>
            <w:proofErr w:type="spellStart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помилок</w:t>
            </w:r>
            <w:proofErr w:type="spellEnd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8552B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Попередній досвід роботи з благодійними організаціями;</w:t>
            </w:r>
          </w:p>
          <w:p w:rsidR="008552B0" w:rsidRPr="000C5E98" w:rsidRDefault="008552B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повинно бути </w:t>
            </w:r>
            <w:proofErr w:type="spellStart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судових</w:t>
            </w:r>
            <w:proofErr w:type="spellEnd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проваджень</w:t>
            </w:r>
            <w:proofErr w:type="spellEnd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8552B0" w:rsidP="008552B0">
            <w:pPr>
              <w:widowControl/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uppressAutoHyphens w:val="0"/>
              <w:ind w:left="714" w:hanging="357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0C5E98">
              <w:rPr>
                <w:rFonts w:ascii="Times New Roman" w:eastAsia="Times New Roman" w:hAnsi="Times New Roman"/>
                <w:lang w:val="uk-UA"/>
              </w:rPr>
              <w:t>Наявність ліцензії міністерства транспорту та зв</w:t>
            </w:r>
            <w:r w:rsidRPr="000C5E98">
              <w:rPr>
                <w:rFonts w:ascii="Times New Roman" w:eastAsia="Times New Roman" w:hAnsi="Times New Roman"/>
              </w:rPr>
              <w:t>`</w:t>
            </w:r>
            <w:proofErr w:type="spellStart"/>
            <w:r w:rsidRPr="000C5E98">
              <w:rPr>
                <w:rFonts w:ascii="Times New Roman" w:eastAsia="Times New Roman" w:hAnsi="Times New Roman"/>
              </w:rPr>
              <w:t>язку</w:t>
            </w:r>
            <w:proofErr w:type="spellEnd"/>
            <w:r w:rsidRPr="000C5E9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</w:rPr>
              <w:t>Укр</w:t>
            </w:r>
            <w:r w:rsidRPr="000C5E98">
              <w:rPr>
                <w:rFonts w:ascii="Times New Roman" w:eastAsia="Times New Roman" w:hAnsi="Times New Roman"/>
                <w:lang w:val="uk-UA"/>
              </w:rPr>
              <w:t>аїни</w:t>
            </w:r>
            <w:proofErr w:type="spellEnd"/>
            <w:r w:rsidRPr="000C5E98">
              <w:rPr>
                <w:rFonts w:ascii="Times New Roman" w:eastAsia="Times New Roman" w:hAnsi="Times New Roman"/>
                <w:lang w:val="uk-UA"/>
              </w:rPr>
              <w:t xml:space="preserve"> на право перевезення пасажирів;</w:t>
            </w: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E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Відповідність пропозиції технічному завданню.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270F93">
              <w:rPr>
                <w:rFonts w:ascii="Times New Roman" w:hAnsi="Times New Roman"/>
                <w:lang w:val="en-US"/>
              </w:rPr>
              <w:t xml:space="preserve">ubmission </w:t>
            </w:r>
            <w:r>
              <w:rPr>
                <w:rFonts w:ascii="Times New Roman" w:hAnsi="Times New Roman"/>
                <w:lang w:val="en-US"/>
              </w:rPr>
              <w:t xml:space="preserve">of a tender proposal </w:t>
            </w:r>
            <w:r w:rsidRPr="00270F93">
              <w:rPr>
                <w:rFonts w:ascii="Times New Roman" w:hAnsi="Times New Roman"/>
                <w:lang w:val="en-US"/>
              </w:rPr>
              <w:t>in full according to requirements;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2. Optimal price-quality ratio;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3. Terms of payment: upon the provision of services;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4. Tender documentation must be prepared without errors;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5. Pr</w:t>
            </w:r>
            <w:r>
              <w:rPr>
                <w:rFonts w:ascii="Times New Roman" w:hAnsi="Times New Roman"/>
                <w:lang w:val="en-US"/>
              </w:rPr>
              <w:t>evious experience with charitable organizations</w:t>
            </w:r>
            <w:r w:rsidRPr="00270F93">
              <w:rPr>
                <w:rFonts w:ascii="Times New Roman" w:hAnsi="Times New Roman"/>
                <w:lang w:val="en-US"/>
              </w:rPr>
              <w:t>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6. There should be no court proceedings;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7. License of the Ministry of Transport and Communications of Ukraine for the right of carriage of passengers;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8. Compliance of the </w:t>
            </w:r>
            <w:r>
              <w:rPr>
                <w:rFonts w:ascii="Times New Roman" w:hAnsi="Times New Roman"/>
                <w:lang w:val="en-US"/>
              </w:rPr>
              <w:t xml:space="preserve">tender </w:t>
            </w:r>
            <w:r w:rsidRPr="00270F93">
              <w:rPr>
                <w:rFonts w:ascii="Times New Roman" w:hAnsi="Times New Roman"/>
                <w:lang w:val="en-US"/>
              </w:rPr>
              <w:t>proposal with the terms of reference.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3D15BB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3D15BB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proofErr w:type="spellStart"/>
      <w:r w:rsidRPr="000B03EE">
        <w:rPr>
          <w:rFonts w:ascii="Times New Roman" w:eastAsia="Times New Roman" w:hAnsi="Times New Roman"/>
          <w:lang w:val="uk-UA"/>
        </w:rPr>
        <w:t>Head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of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the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organization</w:t>
      </w:r>
      <w:proofErr w:type="spellEnd"/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C5E98"/>
    <w:rsid w:val="001250A4"/>
    <w:rsid w:val="00301FBE"/>
    <w:rsid w:val="00335DD5"/>
    <w:rsid w:val="003D15BB"/>
    <w:rsid w:val="004B5ABC"/>
    <w:rsid w:val="00526457"/>
    <w:rsid w:val="006D0ACF"/>
    <w:rsid w:val="007E1E0D"/>
    <w:rsid w:val="008552B0"/>
    <w:rsid w:val="0099215B"/>
    <w:rsid w:val="00A7335F"/>
    <w:rsid w:val="00A76067"/>
    <w:rsid w:val="00AA7F5A"/>
    <w:rsid w:val="00B24C16"/>
    <w:rsid w:val="00C80006"/>
    <w:rsid w:val="00CF157F"/>
    <w:rsid w:val="00D836B9"/>
    <w:rsid w:val="00D9264E"/>
    <w:rsid w:val="00EA7928"/>
    <w:rsid w:val="00EC3CA8"/>
    <w:rsid w:val="00F8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8107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dcterms:created xsi:type="dcterms:W3CDTF">2019-12-09T09:31:00Z</dcterms:created>
  <dcterms:modified xsi:type="dcterms:W3CDTF">2021-06-21T15:03:00Z</dcterms:modified>
</cp:coreProperties>
</file>