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81F" w:rsidRPr="003F43B4" w:rsidRDefault="005D1877" w:rsidP="002B4382">
      <w:pPr>
        <w:jc w:val="center"/>
        <w:rPr>
          <w:rFonts w:ascii="Times New Roman" w:hAnsi="Times New Roman"/>
          <w:b/>
          <w:sz w:val="72"/>
          <w:szCs w:val="72"/>
          <w:u w:val="single"/>
          <w:lang w:val="uk-UA"/>
        </w:rPr>
      </w:pPr>
      <w:r>
        <w:rPr>
          <w:noProof/>
          <w:sz w:val="28"/>
          <w:szCs w:val="28"/>
          <w:lang w:val="uk-UA"/>
        </w:rPr>
        <w:pict>
          <v:line id="Прямая соединительная линия 2" o:spid="_x0000_s1026" style="position:absolute;left:0;text-align:left;z-index:251658240;visibility:visible;mso-width-relative:margin;mso-height-relative:margin" from="31.15pt,113.65pt" to="528.4pt,1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Xj7AEAAOoDAAAOAAAAZHJzL2Uyb0RvYy54bWysU0uO1DAQ3SNxB8t7OkmjHlDU6VnMCDYI&#10;WnwO4HHsjoV/sk2neweskfoIXIEFI400wBmSG03ZSWdGgBBCZOGU7Xqv6r1Ulqc7JdGWOS+MrnAx&#10;yzFimppa6E2F37x+8uAxRj4QXRNpNKvwnnl8urp/b9naks1NY2TNHAIS7cvWVrgJwZZZ5mnDFPEz&#10;Y5mGS26cIgG2bpPVjrTArmQ2z/OTrDWuts5Q5j2cng+XeJX4OWc0vODcs4BkhaG3kFaX1ou4Zqsl&#10;KTeO2EbQsQ3yD10oIjQUnajOSSDonRO/UClBnfGGhxk1KjOcC8qSBlBT5D+pedUQy5IWMMfbySb/&#10;/2jp8+3aIVFXeI6RJgo+Ufe5f98fum/dl/6A+g/dj+6y+9pddd+7q/4jxNf9J4jjZXc9Hh/QPDrZ&#10;Wl8C4Zleu3Hn7dpFW3bcqfgGwWiX3N9P7rNdQBQOTx4Wi/zRAiN6vMtugdb58JQZhWJQYSl0NIaU&#10;ZPvMBygGqceUeCw1akESPIvYWBY7G3pJUdhLNqS9ZBzUQ/Ui0aW5Y2fSoS2BianfFgkeCSEzQriQ&#10;cgLlfwaNuRHG0iz+LXDKThWNDhNQCW3c76qG3bFVPuQfVQ9ao+wLU+/Tl0l2wEAl28bhjxN7d5/g&#10;t7/o6gYAAP//AwBQSwMEFAAGAAgAAAAhAFAggC3eAAAACwEAAA8AAABkcnMvZG93bnJldi54bWxM&#10;j0FOwzAQRfdI3MEaJDaIOnWhatM4FQpiAwvU0gNMY5Ok2OModlJze1wJCZYz8/Tn/WIbrWGTHnzn&#10;SMJ8lgHTVDvVUSPh8PFyvwLmA5JC40hL+NYetuX1VYG5cmfa6WkfGpZCyOcooQ2hzzn3dast+pnr&#10;NaXbpxsshjQODVcDnlO4NVxk2ZJb7Ch9aLHXVavrr/1oJfDq+WBexfx9nGJc76o3ujshSXl7E582&#10;wIKO4Q+Gi35ShzI5Hd1IyjMjYbFYJ1KCEI9LYBcgE6sHYMffFS8L/r9D+QMAAP//AwBQSwECLQAU&#10;AAYACAAAACEAtoM4kv4AAADhAQAAEwAAAAAAAAAAAAAAAAAAAAAAW0NvbnRlbnRfVHlwZXNdLnht&#10;bFBLAQItABQABgAIAAAAIQA4/SH/1gAAAJQBAAALAAAAAAAAAAAAAAAAAC8BAABfcmVscy8ucmVs&#10;c1BLAQItABQABgAIAAAAIQBAIdXj7AEAAOoDAAAOAAAAAAAAAAAAAAAAAC4CAABkcnMvZTJvRG9j&#10;LnhtbFBLAQItABQABgAIAAAAIQBQIIAt3gAAAAsBAAAPAAAAAAAAAAAAAAAAAEYEAABkcnMvZG93&#10;bnJldi54bWxQSwUGAAAAAAQABADzAAAAUQUAAAAA&#10;" strokecolor="black [3200]" strokeweight="1.75pt">
            <v:stroke joinstyle="miter"/>
          </v:line>
        </w:pict>
      </w:r>
      <w:r w:rsidR="004D22CA" w:rsidRPr="003F43B4">
        <w:rPr>
          <w:noProof/>
          <w:sz w:val="28"/>
          <w:szCs w:val="28"/>
          <w:lang w:val="ru-RU"/>
        </w:rPr>
        <w:drawing>
          <wp:inline distT="0" distB="0" distL="0" distR="0">
            <wp:extent cx="6324600" cy="145171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166" cy="1453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48E" w:rsidRDefault="0081148E" w:rsidP="0081148E">
      <w:pPr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          </w:t>
      </w:r>
    </w:p>
    <w:p w:rsidR="0081148E" w:rsidRDefault="0081148E" w:rsidP="0081148E">
      <w:pPr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           </w:t>
      </w:r>
      <w:r w:rsidRPr="00B7381F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м. Київ                </w:t>
      </w:r>
      <w:r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                                                                                                              </w:t>
      </w:r>
      <w:r w:rsidR="00466D26">
        <w:rPr>
          <w:rFonts w:ascii="Times New Roman" w:hAnsi="Times New Roman"/>
          <w:iCs/>
          <w:color w:val="161515"/>
          <w:sz w:val="22"/>
          <w:szCs w:val="22"/>
          <w:highlight w:val="yellow"/>
          <w:lang w:val="uk-UA"/>
        </w:rPr>
        <w:t>«</w:t>
      </w:r>
      <w:r w:rsidR="00940FFF" w:rsidRPr="00940FFF">
        <w:rPr>
          <w:rFonts w:ascii="Times New Roman" w:hAnsi="Times New Roman"/>
          <w:iCs/>
          <w:color w:val="161515"/>
          <w:sz w:val="22"/>
          <w:szCs w:val="22"/>
          <w:highlight w:val="yellow"/>
          <w:lang w:val="ru-RU"/>
        </w:rPr>
        <w:t>0</w:t>
      </w:r>
      <w:r w:rsidR="005D1877">
        <w:rPr>
          <w:rFonts w:ascii="Times New Roman" w:hAnsi="Times New Roman"/>
          <w:iCs/>
          <w:color w:val="161515"/>
          <w:sz w:val="22"/>
          <w:szCs w:val="22"/>
          <w:highlight w:val="yellow"/>
          <w:lang w:val="ru-RU"/>
        </w:rPr>
        <w:t>1</w:t>
      </w:r>
      <w:r>
        <w:rPr>
          <w:rFonts w:ascii="Times New Roman" w:hAnsi="Times New Roman"/>
          <w:iCs/>
          <w:color w:val="161515"/>
          <w:sz w:val="22"/>
          <w:szCs w:val="22"/>
          <w:highlight w:val="yellow"/>
          <w:lang w:val="uk-UA"/>
        </w:rPr>
        <w:t>»_</w:t>
      </w:r>
      <w:r w:rsidR="00940FFF" w:rsidRPr="00940FFF">
        <w:rPr>
          <w:rFonts w:ascii="Times New Roman" w:hAnsi="Times New Roman"/>
          <w:iCs/>
          <w:color w:val="161515"/>
          <w:sz w:val="22"/>
          <w:szCs w:val="22"/>
          <w:highlight w:val="yellow"/>
          <w:u w:val="single"/>
          <w:lang w:val="uk-UA"/>
        </w:rPr>
        <w:t>жовтня</w:t>
      </w:r>
      <w:r>
        <w:rPr>
          <w:rFonts w:ascii="Times New Roman" w:hAnsi="Times New Roman"/>
          <w:iCs/>
          <w:color w:val="161515"/>
          <w:sz w:val="22"/>
          <w:szCs w:val="22"/>
          <w:highlight w:val="yellow"/>
          <w:lang w:val="uk-UA"/>
        </w:rPr>
        <w:t>__ 20</w:t>
      </w:r>
      <w:r w:rsidRPr="00270B29">
        <w:rPr>
          <w:rFonts w:ascii="Times New Roman" w:hAnsi="Times New Roman"/>
          <w:iCs/>
          <w:color w:val="161515"/>
          <w:sz w:val="22"/>
          <w:szCs w:val="22"/>
          <w:highlight w:val="yellow"/>
          <w:lang w:val="ru-RU"/>
        </w:rPr>
        <w:t>2</w:t>
      </w:r>
      <w:r w:rsidR="00940FFF">
        <w:rPr>
          <w:rFonts w:ascii="Times New Roman" w:hAnsi="Times New Roman"/>
          <w:iCs/>
          <w:color w:val="161515"/>
          <w:sz w:val="22"/>
          <w:szCs w:val="22"/>
          <w:highlight w:val="yellow"/>
          <w:lang w:val="ru-RU"/>
        </w:rPr>
        <w:t>1</w:t>
      </w:r>
      <w:r w:rsidRPr="001B2692">
        <w:rPr>
          <w:rFonts w:ascii="Times New Roman" w:hAnsi="Times New Roman"/>
          <w:iCs/>
          <w:color w:val="161515"/>
          <w:sz w:val="22"/>
          <w:szCs w:val="22"/>
          <w:highlight w:val="yellow"/>
          <w:lang w:val="uk-UA"/>
        </w:rPr>
        <w:t xml:space="preserve"> ро</w:t>
      </w:r>
      <w:r w:rsidRPr="00940FFF">
        <w:rPr>
          <w:rFonts w:ascii="Times New Roman" w:hAnsi="Times New Roman"/>
          <w:iCs/>
          <w:color w:val="161515"/>
          <w:sz w:val="22"/>
          <w:szCs w:val="22"/>
          <w:highlight w:val="yellow"/>
          <w:lang w:val="uk-UA"/>
        </w:rPr>
        <w:t>ку</w:t>
      </w:r>
    </w:p>
    <w:p w:rsidR="0081148E" w:rsidRPr="004F1FA2" w:rsidRDefault="0081148E" w:rsidP="0081148E">
      <w:pPr>
        <w:rPr>
          <w:rFonts w:ascii="Times New Roman" w:hAnsi="Times New Roman"/>
          <w:iCs/>
          <w:color w:val="161515"/>
          <w:sz w:val="22"/>
          <w:szCs w:val="22"/>
          <w:lang w:val="uk-UA"/>
        </w:rPr>
      </w:pPr>
    </w:p>
    <w:p w:rsidR="0081148E" w:rsidRPr="004F1FA2" w:rsidRDefault="0081148E" w:rsidP="0081148E">
      <w:pPr>
        <w:jc w:val="center"/>
        <w:rPr>
          <w:rFonts w:ascii="Times New Roman" w:hAnsi="Times New Roman"/>
          <w:b/>
          <w:i/>
          <w:iCs/>
          <w:color w:val="161515"/>
          <w:sz w:val="22"/>
          <w:szCs w:val="22"/>
          <w:lang w:val="uk-UA"/>
        </w:rPr>
      </w:pPr>
      <w:r w:rsidRPr="004F1FA2">
        <w:rPr>
          <w:rFonts w:ascii="Times New Roman" w:hAnsi="Times New Roman"/>
          <w:b/>
          <w:i/>
          <w:iCs/>
          <w:color w:val="161515"/>
          <w:sz w:val="22"/>
          <w:szCs w:val="22"/>
          <w:lang w:val="uk-UA"/>
        </w:rPr>
        <w:t>ОГОЛОШЕННЯ</w:t>
      </w:r>
    </w:p>
    <w:p w:rsidR="0081148E" w:rsidRPr="004F1FA2" w:rsidRDefault="0081148E" w:rsidP="0081148E">
      <w:pPr>
        <w:jc w:val="center"/>
        <w:rPr>
          <w:rFonts w:ascii="Times New Roman" w:hAnsi="Times New Roman"/>
          <w:b/>
          <w:i/>
          <w:iCs/>
          <w:color w:val="161515"/>
          <w:sz w:val="22"/>
          <w:szCs w:val="22"/>
          <w:lang w:val="uk-UA"/>
        </w:rPr>
      </w:pPr>
      <w:r w:rsidRPr="004F1FA2">
        <w:rPr>
          <w:rFonts w:ascii="Times New Roman" w:hAnsi="Times New Roman"/>
          <w:b/>
          <w:i/>
          <w:iCs/>
          <w:color w:val="161515"/>
          <w:sz w:val="22"/>
          <w:szCs w:val="22"/>
          <w:lang w:val="uk-UA"/>
        </w:rPr>
        <w:t>про проведення закритого тендеру</w:t>
      </w:r>
    </w:p>
    <w:p w:rsidR="0081148E" w:rsidRPr="004F1FA2" w:rsidRDefault="0081148E" w:rsidP="0081148E">
      <w:pPr>
        <w:rPr>
          <w:rFonts w:ascii="Times New Roman" w:hAnsi="Times New Roman"/>
          <w:iCs/>
          <w:color w:val="161515"/>
          <w:sz w:val="22"/>
          <w:szCs w:val="22"/>
          <w:lang w:val="uk-UA"/>
        </w:rPr>
      </w:pPr>
    </w:p>
    <w:p w:rsidR="0081148E" w:rsidRPr="004F1FA2" w:rsidRDefault="0081148E" w:rsidP="0081148E">
      <w:pPr>
        <w:jc w:val="center"/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</w:pPr>
      <w:r w:rsidRPr="004F1FA2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Шановні пані та панове,</w:t>
      </w:r>
    </w:p>
    <w:p w:rsidR="0081148E" w:rsidRPr="004F1FA2" w:rsidRDefault="0081148E" w:rsidP="0081148E">
      <w:pPr>
        <w:jc w:val="both"/>
        <w:rPr>
          <w:rFonts w:ascii="Times New Roman" w:hAnsi="Times New Roman"/>
          <w:i/>
          <w:iCs/>
          <w:color w:val="161515"/>
          <w:sz w:val="22"/>
          <w:szCs w:val="22"/>
          <w:lang w:val="uk-UA"/>
        </w:rPr>
      </w:pPr>
    </w:p>
    <w:p w:rsidR="0081148E" w:rsidRPr="004F1FA2" w:rsidRDefault="0081148E" w:rsidP="0081148E">
      <w:pPr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4F1FA2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 </w:t>
      </w:r>
      <w:r w:rsidRPr="004F1FA2">
        <w:rPr>
          <w:rFonts w:ascii="Times New Roman" w:hAnsi="Times New Roman"/>
          <w:b/>
          <w:spacing w:val="9"/>
          <w:sz w:val="22"/>
          <w:szCs w:val="22"/>
          <w:lang w:val="uk-UA"/>
        </w:rPr>
        <w:t xml:space="preserve">    </w:t>
      </w:r>
      <w:r w:rsidRPr="004F1FA2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БЛАГОДІЙНА ОРГАНІЗАЦІЯ «БЛАГОДІЙНИЙ ФОНД «АДВЕНТИСТСЬКЕ АГЕН</w:t>
      </w:r>
      <w:r w:rsidR="00940FFF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Т</w:t>
      </w:r>
      <w:r w:rsidRPr="004F1FA2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СТВО ДОПОМОГИ ТА РОЗВИТКУ В УКРАЇНІ» ЄДРПОУ 39758307,</w:t>
      </w:r>
      <w:r w:rsidRPr="004F1FA2">
        <w:rPr>
          <w:rFonts w:ascii="Times New Roman" w:hAnsi="Times New Roman"/>
          <w:b/>
          <w:spacing w:val="9"/>
          <w:sz w:val="22"/>
          <w:szCs w:val="22"/>
          <w:lang w:val="uk-UA"/>
        </w:rPr>
        <w:t xml:space="preserve"> </w:t>
      </w:r>
      <w:r w:rsidRPr="004F1FA2">
        <w:rPr>
          <w:rFonts w:ascii="Times New Roman" w:hAnsi="Times New Roman"/>
          <w:spacing w:val="9"/>
          <w:sz w:val="22"/>
          <w:szCs w:val="22"/>
          <w:lang w:val="uk-UA"/>
        </w:rPr>
        <w:t xml:space="preserve">місцезнаходження якої: м. Київ, вул. </w:t>
      </w:r>
      <w:proofErr w:type="spellStart"/>
      <w:r w:rsidRPr="004F1FA2">
        <w:rPr>
          <w:rFonts w:ascii="Times New Roman" w:hAnsi="Times New Roman"/>
          <w:spacing w:val="9"/>
          <w:sz w:val="22"/>
          <w:szCs w:val="22"/>
          <w:lang w:val="uk-UA"/>
        </w:rPr>
        <w:t>Л.Руденко</w:t>
      </w:r>
      <w:proofErr w:type="spellEnd"/>
      <w:r w:rsidRPr="004F1FA2">
        <w:rPr>
          <w:rFonts w:ascii="Times New Roman" w:hAnsi="Times New Roman"/>
          <w:spacing w:val="9"/>
          <w:sz w:val="22"/>
          <w:szCs w:val="22"/>
          <w:lang w:val="uk-UA"/>
        </w:rPr>
        <w:t>, 3, 02140, Україна;</w:t>
      </w:r>
      <w:r w:rsidRPr="004F1FA2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оголошує </w:t>
      </w:r>
      <w:r w:rsidRPr="004F1FA2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 xml:space="preserve">тендер </w:t>
      </w:r>
      <w:r w:rsidR="009333C6">
        <w:rPr>
          <w:rFonts w:ascii="Times New Roman" w:hAnsi="Times New Roman"/>
          <w:b/>
          <w:color w:val="00B0F0"/>
          <w:sz w:val="22"/>
          <w:szCs w:val="22"/>
          <w:highlight w:val="yellow"/>
          <w:lang w:val="uk-UA"/>
        </w:rPr>
        <w:t>АДРА-</w:t>
      </w:r>
      <w:r w:rsidR="00940FFF">
        <w:rPr>
          <w:rFonts w:ascii="Times New Roman" w:hAnsi="Times New Roman"/>
          <w:b/>
          <w:color w:val="00B0F0"/>
          <w:sz w:val="22"/>
          <w:szCs w:val="22"/>
          <w:highlight w:val="yellow"/>
          <w:lang w:val="uk-UA"/>
        </w:rPr>
        <w:t>0</w:t>
      </w:r>
      <w:r w:rsidR="005D1877">
        <w:rPr>
          <w:rFonts w:ascii="Times New Roman" w:hAnsi="Times New Roman"/>
          <w:b/>
          <w:color w:val="00B0F0"/>
          <w:sz w:val="22"/>
          <w:szCs w:val="22"/>
          <w:highlight w:val="yellow"/>
          <w:lang w:val="uk-UA"/>
        </w:rPr>
        <w:t>1</w:t>
      </w:r>
      <w:r w:rsidR="00940FFF">
        <w:rPr>
          <w:rFonts w:ascii="Times New Roman" w:hAnsi="Times New Roman"/>
          <w:b/>
          <w:color w:val="00B0F0"/>
          <w:sz w:val="22"/>
          <w:szCs w:val="22"/>
          <w:highlight w:val="yellow"/>
          <w:lang w:val="uk-UA"/>
        </w:rPr>
        <w:t>.10</w:t>
      </w:r>
      <w:r w:rsidRPr="004F1FA2">
        <w:rPr>
          <w:rFonts w:ascii="Times New Roman" w:hAnsi="Times New Roman"/>
          <w:b/>
          <w:color w:val="00B0F0"/>
          <w:sz w:val="22"/>
          <w:szCs w:val="22"/>
          <w:highlight w:val="yellow"/>
          <w:lang w:val="uk-UA"/>
        </w:rPr>
        <w:t>-202</w:t>
      </w:r>
      <w:r w:rsidR="00940FFF" w:rsidRPr="00940FFF">
        <w:rPr>
          <w:rFonts w:ascii="Times New Roman" w:hAnsi="Times New Roman"/>
          <w:b/>
          <w:color w:val="00B0F0"/>
          <w:sz w:val="22"/>
          <w:szCs w:val="22"/>
          <w:highlight w:val="yellow"/>
          <w:lang w:val="uk-UA"/>
        </w:rPr>
        <w:t>1</w:t>
      </w:r>
      <w:r w:rsidRPr="004F1FA2">
        <w:rPr>
          <w:rFonts w:ascii="Times New Roman" w:hAnsi="Times New Roman"/>
          <w:b/>
          <w:color w:val="00B0F0"/>
          <w:sz w:val="22"/>
          <w:szCs w:val="22"/>
          <w:lang w:val="uk-UA"/>
        </w:rPr>
        <w:t xml:space="preserve"> </w:t>
      </w:r>
      <w:r w:rsidRPr="004F1FA2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 xml:space="preserve">на визначення постачальника послуг з оренди транспортного </w:t>
      </w:r>
      <w:r w:rsidRPr="001F5F7C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засобу</w:t>
      </w:r>
      <w:r w:rsidR="00940FFF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 xml:space="preserve"> в рамках проекту </w:t>
      </w:r>
      <w:r w:rsidR="001F5F7C" w:rsidRPr="001F5F7C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«</w:t>
      </w:r>
      <w:r w:rsidR="00940FFF" w:rsidRPr="00940FFF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 xml:space="preserve">Забезпечення водопостачання найбільш уразливим категоріям населення, які постраждали внаслідок порушення водопостачання в 25 населених пунктах Авдіївського, </w:t>
      </w:r>
      <w:proofErr w:type="spellStart"/>
      <w:r w:rsidR="00940FFF" w:rsidRPr="00940FFF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Мар’їнського</w:t>
      </w:r>
      <w:proofErr w:type="spellEnd"/>
      <w:r w:rsidR="00940FFF" w:rsidRPr="00940FFF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 xml:space="preserve">, Волноваського і </w:t>
      </w:r>
      <w:proofErr w:type="spellStart"/>
      <w:r w:rsidR="00940FFF" w:rsidRPr="00940FFF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Нікольського</w:t>
      </w:r>
      <w:proofErr w:type="spellEnd"/>
      <w:r w:rsidR="00940FFF" w:rsidRPr="00940FFF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 xml:space="preserve"> районів та на підконтрольної Державі території</w:t>
      </w:r>
      <w:r w:rsidR="001F5F7C" w:rsidRPr="001F5F7C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)»</w:t>
      </w:r>
      <w:r w:rsidRPr="001F5F7C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.</w:t>
      </w:r>
    </w:p>
    <w:p w:rsidR="0081148E" w:rsidRPr="004F1FA2" w:rsidRDefault="0081148E" w:rsidP="0081148E">
      <w:p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4F1FA2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     Будь ласка, ознайомтесь з тендерною документацією, що складається з:</w:t>
      </w:r>
    </w:p>
    <w:p w:rsidR="0081148E" w:rsidRPr="004F1FA2" w:rsidRDefault="0081148E" w:rsidP="0081148E">
      <w:p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4F1FA2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а) цього Оголошення, </w:t>
      </w:r>
    </w:p>
    <w:p w:rsidR="0081148E" w:rsidRPr="004F1FA2" w:rsidRDefault="0081148E" w:rsidP="0081148E">
      <w:p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4F1FA2">
        <w:rPr>
          <w:rFonts w:ascii="Times New Roman" w:hAnsi="Times New Roman"/>
          <w:iCs/>
          <w:color w:val="161515"/>
          <w:sz w:val="22"/>
          <w:szCs w:val="22"/>
          <w:lang w:val="uk-UA"/>
        </w:rPr>
        <w:t>б) проекту Договору, що додаються до цього повідомлення (Додаток №1);</w:t>
      </w:r>
    </w:p>
    <w:p w:rsidR="0081148E" w:rsidRPr="004F1FA2" w:rsidRDefault="0081148E" w:rsidP="0081148E">
      <w:p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4F1FA2">
        <w:rPr>
          <w:rFonts w:ascii="Times New Roman" w:hAnsi="Times New Roman"/>
          <w:iCs/>
          <w:color w:val="161515"/>
          <w:sz w:val="22"/>
          <w:szCs w:val="22"/>
          <w:lang w:val="uk-UA"/>
        </w:rPr>
        <w:t>в) Тендерної форми (Додаток №2);</w:t>
      </w:r>
    </w:p>
    <w:p w:rsidR="0081148E" w:rsidRDefault="0081148E" w:rsidP="0081148E">
      <w:p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4F1FA2">
        <w:rPr>
          <w:rFonts w:ascii="Times New Roman" w:hAnsi="Times New Roman"/>
          <w:iCs/>
          <w:color w:val="161515"/>
          <w:sz w:val="22"/>
          <w:szCs w:val="22"/>
          <w:lang w:val="uk-UA"/>
        </w:rPr>
        <w:t>г) Технічного завдання (Дод</w:t>
      </w:r>
      <w:r w:rsidR="00443FB8">
        <w:rPr>
          <w:rFonts w:ascii="Times New Roman" w:hAnsi="Times New Roman"/>
          <w:iCs/>
          <w:color w:val="161515"/>
          <w:sz w:val="22"/>
          <w:szCs w:val="22"/>
          <w:lang w:val="uk-UA"/>
        </w:rPr>
        <w:t>аток №3);</w:t>
      </w:r>
    </w:p>
    <w:p w:rsidR="00940FFF" w:rsidRDefault="00443FB8" w:rsidP="0081148E">
      <w:p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>
        <w:rPr>
          <w:rFonts w:ascii="Times New Roman" w:hAnsi="Times New Roman"/>
          <w:iCs/>
          <w:color w:val="161515"/>
          <w:sz w:val="22"/>
          <w:szCs w:val="22"/>
          <w:lang w:val="uk-UA"/>
        </w:rPr>
        <w:t>д) Цінова пропозиція (Додаток №4)</w:t>
      </w:r>
      <w:r w:rsidR="00940FFF">
        <w:rPr>
          <w:rFonts w:ascii="Times New Roman" w:hAnsi="Times New Roman"/>
          <w:iCs/>
          <w:color w:val="161515"/>
          <w:sz w:val="22"/>
          <w:szCs w:val="22"/>
          <w:lang w:val="uk-UA"/>
        </w:rPr>
        <w:t>;</w:t>
      </w:r>
    </w:p>
    <w:p w:rsidR="00443FB8" w:rsidRPr="004F1FA2" w:rsidRDefault="00940FFF" w:rsidP="0081148E">
      <w:p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>
        <w:rPr>
          <w:rFonts w:ascii="Times New Roman" w:hAnsi="Times New Roman"/>
          <w:iCs/>
          <w:color w:val="161515"/>
          <w:sz w:val="22"/>
          <w:szCs w:val="22"/>
          <w:lang w:val="uk-UA"/>
        </w:rPr>
        <w:t>е) Декларація стандартів (Додаток №5)</w:t>
      </w:r>
      <w:r w:rsidR="00443FB8">
        <w:rPr>
          <w:rFonts w:ascii="Times New Roman" w:hAnsi="Times New Roman"/>
          <w:iCs/>
          <w:color w:val="161515"/>
          <w:sz w:val="22"/>
          <w:szCs w:val="22"/>
          <w:lang w:val="uk-UA"/>
        </w:rPr>
        <w:t>.</w:t>
      </w:r>
    </w:p>
    <w:p w:rsidR="0081148E" w:rsidRPr="004F1FA2" w:rsidRDefault="0081148E" w:rsidP="0081148E">
      <w:pPr>
        <w:jc w:val="both"/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</w:pPr>
      <w:r w:rsidRPr="004F1FA2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Мета тендеру:</w:t>
      </w:r>
    </w:p>
    <w:p w:rsidR="0081148E" w:rsidRPr="004F1FA2" w:rsidRDefault="0081148E" w:rsidP="00940FFF">
      <w:pPr>
        <w:pStyle w:val="HTML"/>
        <w:shd w:val="clear" w:color="auto" w:fill="FFFFFF"/>
        <w:jc w:val="both"/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</w:pPr>
      <w:r w:rsidRPr="004F1FA2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 xml:space="preserve">Метою тендеру є вибір постачальника </w:t>
      </w:r>
      <w:r w:rsidRPr="00975360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 xml:space="preserve">послуг з оренди транспортного засобу у кількості  </w:t>
      </w:r>
      <w:r w:rsidR="00940FFF" w:rsidRPr="00975360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1</w:t>
      </w:r>
      <w:r w:rsidR="009333C6" w:rsidRPr="00975360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 xml:space="preserve"> одиниц</w:t>
      </w:r>
      <w:r w:rsidR="00940FFF" w:rsidRPr="00975360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я</w:t>
      </w:r>
      <w:r w:rsidRPr="00975360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 xml:space="preserve"> протягом </w:t>
      </w:r>
      <w:r w:rsidR="00975360" w:rsidRPr="00975360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5</w:t>
      </w:r>
      <w:r w:rsidR="00940FFF" w:rsidRPr="00975360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 xml:space="preserve"> </w:t>
      </w:r>
      <w:r w:rsidRPr="00975360"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  <w:t>місяців, згідно з технічним завданням.</w:t>
      </w:r>
    </w:p>
    <w:p w:rsidR="0081148E" w:rsidRPr="004F1FA2" w:rsidRDefault="0081148E" w:rsidP="0081148E">
      <w:pPr>
        <w:jc w:val="both"/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</w:pPr>
      <w:r w:rsidRPr="004F1FA2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Предмет тендеру:</w:t>
      </w:r>
    </w:p>
    <w:p w:rsidR="0081148E" w:rsidRPr="004F1FA2" w:rsidRDefault="0081148E" w:rsidP="0081148E">
      <w:p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4F1FA2">
        <w:rPr>
          <w:rFonts w:ascii="Times New Roman" w:hAnsi="Times New Roman"/>
          <w:iCs/>
          <w:color w:val="161515"/>
          <w:sz w:val="22"/>
          <w:szCs w:val="22"/>
          <w:lang w:val="uk-UA"/>
        </w:rPr>
        <w:t>Предметом тендеру є цінова пропозиція та інші документи, форма та зміст яких мають відповідати умовам, викладеним у Вимогах.</w:t>
      </w:r>
    </w:p>
    <w:p w:rsidR="0081148E" w:rsidRPr="004F1FA2" w:rsidRDefault="0081148E" w:rsidP="0081148E">
      <w:pPr>
        <w:jc w:val="both"/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</w:pPr>
      <w:r w:rsidRPr="004F1FA2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Умови проведення тендеру:</w:t>
      </w:r>
    </w:p>
    <w:p w:rsidR="0081148E" w:rsidRPr="004F1FA2" w:rsidRDefault="0081148E" w:rsidP="0081148E">
      <w:pPr>
        <w:pStyle w:val="a5"/>
        <w:numPr>
          <w:ilvl w:val="0"/>
          <w:numId w:val="2"/>
        </w:num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4F1FA2">
        <w:rPr>
          <w:rFonts w:ascii="Times New Roman" w:hAnsi="Times New Roman"/>
          <w:iCs/>
          <w:color w:val="161515"/>
          <w:sz w:val="22"/>
          <w:szCs w:val="22"/>
          <w:lang w:val="uk-UA"/>
        </w:rPr>
        <w:t>В тендері розглядаються пропозиції на оренду транспортного засобу згідно з Технічним завданням.</w:t>
      </w:r>
    </w:p>
    <w:p w:rsidR="0081148E" w:rsidRPr="004F1FA2" w:rsidRDefault="0081148E" w:rsidP="0081148E">
      <w:pPr>
        <w:pStyle w:val="a5"/>
        <w:numPr>
          <w:ilvl w:val="0"/>
          <w:numId w:val="2"/>
        </w:num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4F1FA2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Надані учасниками тендеру </w:t>
      </w:r>
      <w:r w:rsidR="00443FB8">
        <w:rPr>
          <w:rFonts w:ascii="Times New Roman" w:hAnsi="Times New Roman"/>
          <w:iCs/>
          <w:color w:val="161515"/>
          <w:sz w:val="22"/>
          <w:szCs w:val="22"/>
          <w:lang w:val="uk-UA"/>
        </w:rPr>
        <w:t>Цінові</w:t>
      </w:r>
      <w:r w:rsidRPr="004F1FA2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пропозиції мають бути дійсними без змін впродовж не менш ніж </w:t>
      </w:r>
      <w:r w:rsidRPr="004F1FA2">
        <w:rPr>
          <w:rFonts w:ascii="Times New Roman" w:hAnsi="Times New Roman"/>
          <w:iCs/>
          <w:color w:val="161515"/>
          <w:sz w:val="22"/>
          <w:szCs w:val="22"/>
          <w:lang w:val="ru-RU"/>
        </w:rPr>
        <w:t>3</w:t>
      </w:r>
      <w:r w:rsidRPr="004F1FA2">
        <w:rPr>
          <w:rFonts w:ascii="Times New Roman" w:hAnsi="Times New Roman"/>
          <w:iCs/>
          <w:color w:val="161515"/>
          <w:sz w:val="22"/>
          <w:szCs w:val="22"/>
          <w:lang w:val="uk-UA"/>
        </w:rPr>
        <w:t>0 (тридцять) календарних днів з дня їх подачі.</w:t>
      </w:r>
    </w:p>
    <w:p w:rsidR="0081148E" w:rsidRPr="004F1FA2" w:rsidRDefault="0081148E" w:rsidP="0081148E">
      <w:pPr>
        <w:pStyle w:val="a5"/>
        <w:numPr>
          <w:ilvl w:val="0"/>
          <w:numId w:val="2"/>
        </w:num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4F1FA2">
        <w:rPr>
          <w:rFonts w:ascii="Times New Roman" w:hAnsi="Times New Roman"/>
          <w:iCs/>
          <w:color w:val="161515"/>
          <w:sz w:val="22"/>
          <w:szCs w:val="22"/>
          <w:lang w:val="uk-UA"/>
        </w:rPr>
        <w:t>Ціни мають бути зазначені в гривнях з урахуванням ПДВ, якщо передбачено.</w:t>
      </w:r>
    </w:p>
    <w:p w:rsidR="0081148E" w:rsidRPr="004F1FA2" w:rsidRDefault="0081148E" w:rsidP="0081148E">
      <w:pPr>
        <w:pStyle w:val="a5"/>
        <w:numPr>
          <w:ilvl w:val="0"/>
          <w:numId w:val="2"/>
        </w:num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4F1FA2">
        <w:rPr>
          <w:rFonts w:ascii="Times New Roman" w:hAnsi="Times New Roman"/>
          <w:iCs/>
          <w:color w:val="161515"/>
          <w:sz w:val="22"/>
          <w:szCs w:val="22"/>
          <w:lang w:val="uk-UA"/>
        </w:rPr>
        <w:t>Загальні, якісні та технічні вимоги до послуг з оренди транспортного засобу детально викладені у Технічному завданні та цьому Оголошенні.</w:t>
      </w:r>
    </w:p>
    <w:p w:rsidR="0081148E" w:rsidRPr="004F1FA2" w:rsidRDefault="0081148E" w:rsidP="0081148E">
      <w:pPr>
        <w:pStyle w:val="a5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4F1FA2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Умови оренди та оплати викладені у Договорі. </w:t>
      </w:r>
      <w:r w:rsidRPr="004F1FA2">
        <w:rPr>
          <w:rFonts w:ascii="Times New Roman" w:hAnsi="Times New Roman"/>
          <w:sz w:val="22"/>
          <w:szCs w:val="22"/>
          <w:lang w:val="uk-UA"/>
        </w:rPr>
        <w:t xml:space="preserve">Оплата за оренду здійснюється після надання послуг протягом 10 (десяти) робочих днів з моменту підписання акту виконаних робіт. </w:t>
      </w:r>
    </w:p>
    <w:p w:rsidR="0081148E" w:rsidRPr="004F1FA2" w:rsidRDefault="0081148E" w:rsidP="0081148E">
      <w:pPr>
        <w:shd w:val="clear" w:color="auto" w:fill="FFFFFF"/>
        <w:ind w:left="360"/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4F1FA2">
        <w:rPr>
          <w:rFonts w:ascii="Times New Roman" w:hAnsi="Times New Roman"/>
          <w:b/>
          <w:sz w:val="22"/>
          <w:szCs w:val="22"/>
          <w:lang w:val="uk-UA"/>
        </w:rPr>
        <w:t>Перелік документів та кваліфікаційні вимоги до учасників:</w:t>
      </w:r>
    </w:p>
    <w:p w:rsidR="0081148E" w:rsidRPr="004F1FA2" w:rsidRDefault="0081148E" w:rsidP="0081148E">
      <w:pPr>
        <w:jc w:val="both"/>
        <w:rPr>
          <w:rFonts w:ascii="Times New Roman" w:hAnsi="Times New Roman"/>
          <w:sz w:val="22"/>
          <w:szCs w:val="22"/>
          <w:lang w:val="uk-UA"/>
        </w:rPr>
      </w:pPr>
      <w:r w:rsidRPr="004F1FA2">
        <w:rPr>
          <w:rFonts w:ascii="Times New Roman" w:hAnsi="Times New Roman"/>
          <w:sz w:val="22"/>
          <w:szCs w:val="22"/>
          <w:lang w:val="uk-UA"/>
        </w:rPr>
        <w:t>Учасники у складі тендерної пропозиції повинні надати перелік документів, які підтвердять наступні кваліфікаційні критерії та інші вимоги Замовника, а саме:</w:t>
      </w:r>
    </w:p>
    <w:p w:rsidR="0081148E" w:rsidRPr="004F1FA2" w:rsidRDefault="0081148E" w:rsidP="0081148E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  <w:lang w:val="uk-UA"/>
        </w:rPr>
      </w:pPr>
      <w:r w:rsidRPr="004F1FA2">
        <w:rPr>
          <w:rFonts w:ascii="Times New Roman" w:hAnsi="Times New Roman"/>
          <w:sz w:val="22"/>
          <w:szCs w:val="22"/>
          <w:lang w:val="uk-UA"/>
        </w:rPr>
        <w:t>Належним чином заповнена та підписана Тендерна форма</w:t>
      </w:r>
    </w:p>
    <w:p w:rsidR="0081148E" w:rsidRPr="004F1FA2" w:rsidRDefault="0081148E" w:rsidP="0081148E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  <w:lang w:val="uk-UA"/>
        </w:rPr>
      </w:pPr>
      <w:r w:rsidRPr="004F1FA2">
        <w:rPr>
          <w:rFonts w:ascii="Times New Roman" w:hAnsi="Times New Roman"/>
          <w:sz w:val="22"/>
          <w:szCs w:val="22"/>
          <w:lang w:val="uk-UA"/>
        </w:rPr>
        <w:t>Цінова пропозиція</w:t>
      </w:r>
    </w:p>
    <w:p w:rsidR="0081148E" w:rsidRPr="004F1FA2" w:rsidRDefault="0081148E" w:rsidP="0081148E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  <w:lang w:val="uk-UA"/>
        </w:rPr>
      </w:pPr>
      <w:r w:rsidRPr="004F1FA2">
        <w:rPr>
          <w:rFonts w:ascii="Times New Roman" w:hAnsi="Times New Roman"/>
          <w:sz w:val="22"/>
          <w:szCs w:val="22"/>
          <w:lang w:val="uk-UA"/>
        </w:rPr>
        <w:t>Копія Свідоцтва про державну реєстрацію суб’єкта підприємницької діяльності або Виписка з державного реєстру, якщо учасник є юридичною особою або фізичною особою-підприємцем.</w:t>
      </w:r>
    </w:p>
    <w:p w:rsidR="0081148E" w:rsidRPr="004F1FA2" w:rsidRDefault="0081148E" w:rsidP="0081148E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  <w:lang w:val="uk-UA"/>
        </w:rPr>
      </w:pPr>
      <w:r w:rsidRPr="004F1FA2">
        <w:rPr>
          <w:rFonts w:ascii="Times New Roman" w:hAnsi="Times New Roman"/>
          <w:sz w:val="22"/>
          <w:szCs w:val="22"/>
          <w:lang w:val="uk-UA"/>
        </w:rPr>
        <w:t>Підтвердження виду діяльності (Копія Витягу з Єдиного державного реєстру юридичних осіб та фізичних осіб-підприємців), якщо учасник є юридичною особою або фізичною особою-підприємцем.</w:t>
      </w:r>
    </w:p>
    <w:p w:rsidR="0081148E" w:rsidRPr="004F1FA2" w:rsidRDefault="0081148E" w:rsidP="0081148E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  <w:lang w:val="uk-UA"/>
        </w:rPr>
      </w:pPr>
      <w:r w:rsidRPr="004F1FA2">
        <w:rPr>
          <w:rFonts w:ascii="Times New Roman" w:hAnsi="Times New Roman"/>
          <w:sz w:val="22"/>
          <w:szCs w:val="22"/>
          <w:lang w:val="uk-UA"/>
        </w:rPr>
        <w:t>Копія паспорту та ІПН, якщо учасник є фізичною особою.</w:t>
      </w:r>
    </w:p>
    <w:p w:rsidR="0081148E" w:rsidRPr="004F1FA2" w:rsidRDefault="0081148E" w:rsidP="0081148E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  <w:lang w:val="uk-UA"/>
        </w:rPr>
      </w:pPr>
      <w:r w:rsidRPr="004F1FA2">
        <w:rPr>
          <w:rFonts w:ascii="Times New Roman" w:hAnsi="Times New Roman"/>
          <w:sz w:val="22"/>
          <w:szCs w:val="22"/>
          <w:lang w:val="uk-UA"/>
        </w:rPr>
        <w:t>Копія документу, який підтверджує право власності на транспортний засіб.</w:t>
      </w:r>
    </w:p>
    <w:p w:rsidR="0081148E" w:rsidRPr="004F1FA2" w:rsidRDefault="0081148E" w:rsidP="0081148E">
      <w:pPr>
        <w:pStyle w:val="a5"/>
        <w:ind w:left="0"/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4F1FA2">
        <w:rPr>
          <w:rFonts w:ascii="Times New Roman" w:hAnsi="Times New Roman"/>
          <w:b/>
          <w:sz w:val="22"/>
          <w:szCs w:val="22"/>
          <w:lang w:val="uk-UA"/>
        </w:rPr>
        <w:t>Порядок оформлення та подання тендерної пропозиції:</w:t>
      </w:r>
    </w:p>
    <w:p w:rsidR="0081148E" w:rsidRDefault="0081148E" w:rsidP="0081148E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val="uk-UA"/>
        </w:rPr>
      </w:pPr>
      <w:r w:rsidRPr="004F1FA2">
        <w:rPr>
          <w:rFonts w:ascii="Times New Roman" w:hAnsi="Times New Roman"/>
          <w:sz w:val="22"/>
          <w:szCs w:val="22"/>
          <w:lang w:val="uk-UA"/>
        </w:rPr>
        <w:t>Всі документи, що мають відношення до пропозиції тендерних торгів, повинні буди складені українською або російською мовами на фірмових бланках компанії учасника.</w:t>
      </w:r>
    </w:p>
    <w:p w:rsidR="00975360" w:rsidRPr="00975360" w:rsidRDefault="00975360" w:rsidP="00975360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val="uk-UA"/>
        </w:rPr>
      </w:pPr>
      <w:r w:rsidRPr="007B2B25">
        <w:rPr>
          <w:rFonts w:ascii="Times New Roman" w:hAnsi="Times New Roman"/>
          <w:sz w:val="22"/>
          <w:szCs w:val="22"/>
          <w:lang w:val="uk-UA"/>
        </w:rPr>
        <w:t>Всі документи Учасника у складі тендерної пропозиції, повинні бути підписані та завірені печаткою.</w:t>
      </w:r>
    </w:p>
    <w:p w:rsidR="0081148E" w:rsidRPr="004F1FA2" w:rsidRDefault="0081148E" w:rsidP="0081148E">
      <w:pPr>
        <w:pStyle w:val="a5"/>
        <w:numPr>
          <w:ilvl w:val="0"/>
          <w:numId w:val="4"/>
        </w:num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4F1FA2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Кінцевий термін подання тендерної пропозиції – </w:t>
      </w:r>
      <w:r w:rsidRPr="004F1FA2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 xml:space="preserve">не пізніше </w:t>
      </w:r>
      <w:r w:rsidRPr="004F1FA2">
        <w:rPr>
          <w:rFonts w:ascii="Times New Roman" w:hAnsi="Times New Roman"/>
          <w:b/>
          <w:iCs/>
          <w:color w:val="161515"/>
          <w:sz w:val="22"/>
          <w:szCs w:val="22"/>
          <w:highlight w:val="yellow"/>
          <w:lang w:val="uk-UA"/>
        </w:rPr>
        <w:t>«_</w:t>
      </w:r>
      <w:r w:rsidRPr="004F1FA2">
        <w:rPr>
          <w:rFonts w:ascii="Times New Roman" w:hAnsi="Times New Roman"/>
          <w:b/>
          <w:iCs/>
          <w:color w:val="161515"/>
          <w:sz w:val="22"/>
          <w:szCs w:val="22"/>
          <w:highlight w:val="yellow"/>
          <w:u w:val="single"/>
          <w:lang w:val="uk-UA"/>
        </w:rPr>
        <w:t xml:space="preserve"> </w:t>
      </w:r>
      <w:r w:rsidR="00940FFF">
        <w:rPr>
          <w:rFonts w:ascii="Times New Roman" w:hAnsi="Times New Roman"/>
          <w:b/>
          <w:iCs/>
          <w:color w:val="161515"/>
          <w:sz w:val="22"/>
          <w:szCs w:val="22"/>
          <w:highlight w:val="yellow"/>
          <w:u w:val="single"/>
          <w:lang w:val="uk-UA"/>
        </w:rPr>
        <w:t>1</w:t>
      </w:r>
      <w:r w:rsidR="00975360">
        <w:rPr>
          <w:rFonts w:ascii="Times New Roman" w:hAnsi="Times New Roman"/>
          <w:b/>
          <w:iCs/>
          <w:color w:val="161515"/>
          <w:sz w:val="22"/>
          <w:szCs w:val="22"/>
          <w:highlight w:val="yellow"/>
          <w:u w:val="single"/>
          <w:lang w:val="uk-UA"/>
        </w:rPr>
        <w:t>8</w:t>
      </w:r>
      <w:r w:rsidRPr="004F1FA2">
        <w:rPr>
          <w:rFonts w:ascii="Times New Roman" w:hAnsi="Times New Roman"/>
          <w:b/>
          <w:iCs/>
          <w:color w:val="161515"/>
          <w:sz w:val="22"/>
          <w:szCs w:val="22"/>
          <w:highlight w:val="yellow"/>
          <w:u w:val="single"/>
          <w:lang w:val="uk-UA"/>
        </w:rPr>
        <w:t xml:space="preserve"> </w:t>
      </w:r>
      <w:r w:rsidRPr="004F1FA2">
        <w:rPr>
          <w:rFonts w:ascii="Times New Roman" w:hAnsi="Times New Roman"/>
          <w:b/>
          <w:iCs/>
          <w:color w:val="161515"/>
          <w:sz w:val="22"/>
          <w:szCs w:val="22"/>
          <w:highlight w:val="yellow"/>
          <w:lang w:val="uk-UA"/>
        </w:rPr>
        <w:t>» __</w:t>
      </w:r>
      <w:r w:rsidR="00940FFF" w:rsidRPr="00940FFF">
        <w:rPr>
          <w:rFonts w:ascii="Times New Roman" w:hAnsi="Times New Roman"/>
          <w:b/>
          <w:iCs/>
          <w:color w:val="161515"/>
          <w:sz w:val="22"/>
          <w:szCs w:val="22"/>
          <w:highlight w:val="yellow"/>
          <w:u w:val="single"/>
          <w:lang w:val="uk-UA"/>
        </w:rPr>
        <w:t>жовтня</w:t>
      </w:r>
      <w:r w:rsidRPr="004F1FA2">
        <w:rPr>
          <w:rFonts w:ascii="Times New Roman" w:hAnsi="Times New Roman"/>
          <w:b/>
          <w:iCs/>
          <w:color w:val="161515"/>
          <w:sz w:val="22"/>
          <w:szCs w:val="22"/>
          <w:highlight w:val="yellow"/>
          <w:lang w:val="uk-UA"/>
        </w:rPr>
        <w:t>__ 202</w:t>
      </w:r>
      <w:r w:rsidR="00940FFF">
        <w:rPr>
          <w:rFonts w:ascii="Times New Roman" w:hAnsi="Times New Roman"/>
          <w:b/>
          <w:iCs/>
          <w:color w:val="161515"/>
          <w:sz w:val="22"/>
          <w:szCs w:val="22"/>
          <w:highlight w:val="yellow"/>
          <w:lang w:val="uk-UA"/>
        </w:rPr>
        <w:t>1</w:t>
      </w:r>
      <w:r w:rsidR="00466D26">
        <w:rPr>
          <w:rFonts w:ascii="Times New Roman" w:hAnsi="Times New Roman"/>
          <w:b/>
          <w:iCs/>
          <w:color w:val="161515"/>
          <w:sz w:val="22"/>
          <w:szCs w:val="22"/>
          <w:highlight w:val="yellow"/>
          <w:lang w:val="uk-UA"/>
        </w:rPr>
        <w:t xml:space="preserve"> </w:t>
      </w:r>
      <w:r w:rsidRPr="004F1FA2">
        <w:rPr>
          <w:rFonts w:ascii="Times New Roman" w:hAnsi="Times New Roman"/>
          <w:b/>
          <w:iCs/>
          <w:color w:val="161515"/>
          <w:sz w:val="22"/>
          <w:szCs w:val="22"/>
          <w:highlight w:val="yellow"/>
          <w:lang w:val="uk-UA"/>
        </w:rPr>
        <w:t>року до 1</w:t>
      </w:r>
      <w:r w:rsidR="00F742A8">
        <w:rPr>
          <w:rFonts w:ascii="Times New Roman" w:hAnsi="Times New Roman"/>
          <w:b/>
          <w:iCs/>
          <w:color w:val="161515"/>
          <w:sz w:val="22"/>
          <w:szCs w:val="22"/>
          <w:highlight w:val="yellow"/>
          <w:lang w:val="uk-UA"/>
        </w:rPr>
        <w:t>0</w:t>
      </w:r>
      <w:r w:rsidRPr="004F1FA2">
        <w:rPr>
          <w:rFonts w:ascii="Times New Roman" w:hAnsi="Times New Roman"/>
          <w:b/>
          <w:iCs/>
          <w:color w:val="161515"/>
          <w:sz w:val="22"/>
          <w:szCs w:val="22"/>
          <w:highlight w:val="yellow"/>
          <w:lang w:val="uk-UA"/>
        </w:rPr>
        <w:t>:00</w:t>
      </w:r>
      <w:r w:rsidRPr="004F1FA2">
        <w:rPr>
          <w:rFonts w:ascii="Times New Roman" w:hAnsi="Times New Roman"/>
          <w:iCs/>
          <w:color w:val="161515"/>
          <w:sz w:val="22"/>
          <w:szCs w:val="22"/>
          <w:lang w:val="uk-UA"/>
        </w:rPr>
        <w:t>. Всі пропозиції отримані після кінцевого терміну розгляду не підлягають.</w:t>
      </w:r>
    </w:p>
    <w:p w:rsidR="00975360" w:rsidRPr="00975360" w:rsidRDefault="0081148E" w:rsidP="00975360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val="uk-UA"/>
        </w:rPr>
      </w:pPr>
      <w:r w:rsidRPr="004F1FA2">
        <w:rPr>
          <w:rFonts w:ascii="Times New Roman" w:hAnsi="Times New Roman"/>
          <w:iCs/>
          <w:color w:val="161515"/>
          <w:sz w:val="22"/>
          <w:szCs w:val="22"/>
          <w:lang w:val="uk-UA"/>
        </w:rPr>
        <w:lastRenderedPageBreak/>
        <w:t xml:space="preserve">Пропозиції направляються </w:t>
      </w:r>
      <w:r w:rsidRPr="000828E8">
        <w:rPr>
          <w:rFonts w:ascii="Times New Roman" w:hAnsi="Times New Roman"/>
          <w:iCs/>
          <w:color w:val="161515"/>
          <w:sz w:val="22"/>
          <w:szCs w:val="22"/>
          <w:lang w:val="uk-UA"/>
        </w:rPr>
        <w:t>в закритих конвертах на адресу: БЛАГОДІЙНА ОРГАНІЗАЦІЯ «БЛАГОДІЙНИЙ ФОНД «АДВЕНТИСТСЬКЕ АГЕН</w:t>
      </w:r>
      <w:r w:rsidR="00940FFF">
        <w:rPr>
          <w:rFonts w:ascii="Times New Roman" w:hAnsi="Times New Roman"/>
          <w:iCs/>
          <w:color w:val="161515"/>
          <w:sz w:val="22"/>
          <w:szCs w:val="22"/>
          <w:lang w:val="uk-UA"/>
        </w:rPr>
        <w:t>Т</w:t>
      </w:r>
      <w:r w:rsidRPr="000828E8">
        <w:rPr>
          <w:rFonts w:ascii="Times New Roman" w:hAnsi="Times New Roman"/>
          <w:iCs/>
          <w:color w:val="161515"/>
          <w:sz w:val="22"/>
          <w:szCs w:val="22"/>
          <w:lang w:val="uk-UA"/>
        </w:rPr>
        <w:t>СТВО ДОПОМОГИ ТА РОЗВИТКУ В УКРАЇНІ» вул. Торгова, буд. 2, Маріуполь, Україна, 87500</w:t>
      </w:r>
      <w:r w:rsidRPr="000828E8">
        <w:rPr>
          <w:rFonts w:ascii="Times New Roman" w:hAnsi="Times New Roman"/>
          <w:iCs/>
          <w:color w:val="161515"/>
          <w:sz w:val="22"/>
          <w:szCs w:val="22"/>
          <w:lang w:val="ru-RU"/>
        </w:rPr>
        <w:t xml:space="preserve">. </w:t>
      </w:r>
      <w:r w:rsidRPr="000828E8">
        <w:rPr>
          <w:rFonts w:ascii="Times New Roman" w:hAnsi="Times New Roman"/>
          <w:iCs/>
          <w:color w:val="161515"/>
          <w:sz w:val="22"/>
          <w:szCs w:val="22"/>
          <w:lang w:val="uk-UA"/>
        </w:rPr>
        <w:t>Учасники</w:t>
      </w:r>
      <w:r w:rsidRPr="000828E8">
        <w:rPr>
          <w:rFonts w:ascii="Times New Roman" w:hAnsi="Times New Roman"/>
          <w:iCs/>
          <w:color w:val="161515"/>
          <w:sz w:val="22"/>
          <w:szCs w:val="22"/>
          <w:lang w:val="ru-RU"/>
        </w:rPr>
        <w:t xml:space="preserve"> </w:t>
      </w:r>
      <w:r w:rsidRPr="000828E8">
        <w:rPr>
          <w:rFonts w:ascii="Times New Roman" w:hAnsi="Times New Roman"/>
          <w:iCs/>
          <w:color w:val="161515"/>
          <w:sz w:val="22"/>
          <w:szCs w:val="22"/>
          <w:lang w:val="uk-UA"/>
        </w:rPr>
        <w:t>мають</w:t>
      </w:r>
      <w:r w:rsidRPr="000828E8">
        <w:rPr>
          <w:rFonts w:ascii="Times New Roman" w:hAnsi="Times New Roman"/>
          <w:iCs/>
          <w:color w:val="161515"/>
          <w:sz w:val="22"/>
          <w:szCs w:val="22"/>
          <w:lang w:val="ru-RU"/>
        </w:rPr>
        <w:t xml:space="preserve"> </w:t>
      </w:r>
      <w:r w:rsidRPr="000828E8">
        <w:rPr>
          <w:rFonts w:ascii="Times New Roman" w:hAnsi="Times New Roman"/>
          <w:iCs/>
          <w:color w:val="161515"/>
          <w:sz w:val="22"/>
          <w:szCs w:val="22"/>
          <w:lang w:val="uk-UA"/>
        </w:rPr>
        <w:t>подавати</w:t>
      </w:r>
      <w:r w:rsidRPr="000828E8">
        <w:rPr>
          <w:rFonts w:ascii="Times New Roman" w:hAnsi="Times New Roman"/>
          <w:iCs/>
          <w:color w:val="161515"/>
          <w:sz w:val="22"/>
          <w:szCs w:val="22"/>
          <w:lang w:val="ru-RU"/>
        </w:rPr>
        <w:t xml:space="preserve"> </w:t>
      </w:r>
      <w:r w:rsidRPr="000828E8">
        <w:rPr>
          <w:rFonts w:ascii="Times New Roman" w:hAnsi="Times New Roman"/>
          <w:iCs/>
          <w:color w:val="161515"/>
          <w:sz w:val="22"/>
          <w:szCs w:val="22"/>
          <w:lang w:val="uk-UA"/>
        </w:rPr>
        <w:t>пропозиції</w:t>
      </w:r>
      <w:r w:rsidRPr="000828E8">
        <w:rPr>
          <w:rFonts w:ascii="Times New Roman" w:hAnsi="Times New Roman"/>
          <w:iCs/>
          <w:color w:val="161515"/>
          <w:sz w:val="22"/>
          <w:szCs w:val="22"/>
          <w:lang w:val="ru-RU"/>
        </w:rPr>
        <w:t xml:space="preserve"> </w:t>
      </w:r>
      <w:r w:rsidRPr="000828E8">
        <w:rPr>
          <w:rFonts w:ascii="Times New Roman" w:hAnsi="Times New Roman"/>
          <w:iCs/>
          <w:color w:val="161515"/>
          <w:sz w:val="22"/>
          <w:szCs w:val="22"/>
          <w:lang w:val="uk-UA"/>
        </w:rPr>
        <w:t>особисто</w:t>
      </w:r>
      <w:r w:rsidRPr="000828E8">
        <w:rPr>
          <w:rFonts w:ascii="Times New Roman" w:hAnsi="Times New Roman"/>
          <w:iCs/>
          <w:color w:val="161515"/>
          <w:sz w:val="22"/>
          <w:szCs w:val="22"/>
          <w:lang w:val="ru-RU"/>
        </w:rPr>
        <w:t xml:space="preserve"> </w:t>
      </w:r>
      <w:r w:rsidRPr="000828E8">
        <w:rPr>
          <w:rFonts w:ascii="Times New Roman" w:hAnsi="Times New Roman"/>
          <w:iCs/>
          <w:color w:val="161515"/>
          <w:sz w:val="22"/>
          <w:szCs w:val="22"/>
          <w:lang w:val="uk-UA"/>
        </w:rPr>
        <w:t>або</w:t>
      </w:r>
      <w:r w:rsidRPr="000828E8">
        <w:rPr>
          <w:rFonts w:ascii="Times New Roman" w:hAnsi="Times New Roman"/>
          <w:iCs/>
          <w:color w:val="161515"/>
          <w:sz w:val="22"/>
          <w:szCs w:val="22"/>
          <w:lang w:val="ru-RU"/>
        </w:rPr>
        <w:t xml:space="preserve"> </w:t>
      </w:r>
      <w:r w:rsidRPr="000828E8">
        <w:rPr>
          <w:rFonts w:ascii="Times New Roman" w:hAnsi="Times New Roman"/>
          <w:iCs/>
          <w:color w:val="161515"/>
          <w:sz w:val="22"/>
          <w:szCs w:val="22"/>
          <w:lang w:val="uk-UA"/>
        </w:rPr>
        <w:t>кур‘єрською</w:t>
      </w:r>
      <w:r w:rsidRPr="000828E8">
        <w:rPr>
          <w:rFonts w:ascii="Times New Roman" w:hAnsi="Times New Roman"/>
          <w:iCs/>
          <w:color w:val="161515"/>
          <w:sz w:val="22"/>
          <w:szCs w:val="22"/>
          <w:lang w:val="ru-RU"/>
        </w:rPr>
        <w:t xml:space="preserve"> </w:t>
      </w:r>
      <w:r w:rsidRPr="000828E8">
        <w:rPr>
          <w:rFonts w:ascii="Times New Roman" w:hAnsi="Times New Roman"/>
          <w:iCs/>
          <w:color w:val="161515"/>
          <w:sz w:val="22"/>
          <w:szCs w:val="22"/>
          <w:lang w:val="uk-UA"/>
        </w:rPr>
        <w:t>поштою. Тендерні</w:t>
      </w:r>
      <w:r w:rsidRPr="000828E8">
        <w:rPr>
          <w:rFonts w:ascii="Times New Roman" w:hAnsi="Times New Roman"/>
          <w:iCs/>
          <w:color w:val="161515"/>
          <w:sz w:val="22"/>
          <w:szCs w:val="22"/>
          <w:lang w:val="ru-RU"/>
        </w:rPr>
        <w:t xml:space="preserve"> </w:t>
      </w:r>
      <w:r w:rsidRPr="000828E8">
        <w:rPr>
          <w:rFonts w:ascii="Times New Roman" w:hAnsi="Times New Roman"/>
          <w:iCs/>
          <w:color w:val="161515"/>
          <w:sz w:val="22"/>
          <w:szCs w:val="22"/>
          <w:lang w:val="uk-UA"/>
        </w:rPr>
        <w:t>пропозиції</w:t>
      </w:r>
      <w:r w:rsidRPr="000828E8">
        <w:rPr>
          <w:rFonts w:ascii="Times New Roman" w:hAnsi="Times New Roman"/>
          <w:iCs/>
          <w:color w:val="161515"/>
          <w:sz w:val="22"/>
          <w:szCs w:val="22"/>
          <w:lang w:val="ru-RU"/>
        </w:rPr>
        <w:t xml:space="preserve">, </w:t>
      </w:r>
      <w:r w:rsidRPr="000828E8">
        <w:rPr>
          <w:rFonts w:ascii="Times New Roman" w:hAnsi="Times New Roman"/>
          <w:iCs/>
          <w:color w:val="161515"/>
          <w:sz w:val="22"/>
          <w:szCs w:val="22"/>
          <w:lang w:val="uk-UA"/>
        </w:rPr>
        <w:t>що</w:t>
      </w:r>
      <w:r w:rsidRPr="000828E8">
        <w:rPr>
          <w:rFonts w:ascii="Times New Roman" w:hAnsi="Times New Roman"/>
          <w:iCs/>
          <w:color w:val="161515"/>
          <w:sz w:val="22"/>
          <w:szCs w:val="22"/>
          <w:lang w:val="ru-RU"/>
        </w:rPr>
        <w:t xml:space="preserve"> </w:t>
      </w:r>
      <w:r w:rsidRPr="000828E8">
        <w:rPr>
          <w:rFonts w:ascii="Times New Roman" w:hAnsi="Times New Roman"/>
          <w:iCs/>
          <w:color w:val="161515"/>
          <w:sz w:val="22"/>
          <w:szCs w:val="22"/>
          <w:lang w:val="uk-UA"/>
        </w:rPr>
        <w:t>надійдуть</w:t>
      </w:r>
      <w:r w:rsidRPr="000828E8">
        <w:rPr>
          <w:rFonts w:ascii="Times New Roman" w:hAnsi="Times New Roman"/>
          <w:iCs/>
          <w:color w:val="161515"/>
          <w:sz w:val="22"/>
          <w:szCs w:val="22"/>
          <w:lang w:val="ru-RU"/>
        </w:rPr>
        <w:t xml:space="preserve"> </w:t>
      </w:r>
      <w:r w:rsidRPr="000828E8">
        <w:rPr>
          <w:rFonts w:ascii="Times New Roman" w:hAnsi="Times New Roman"/>
          <w:iCs/>
          <w:color w:val="161515"/>
          <w:sz w:val="22"/>
          <w:szCs w:val="22"/>
          <w:lang w:val="uk-UA"/>
        </w:rPr>
        <w:t>електронною</w:t>
      </w:r>
      <w:r w:rsidRPr="000828E8">
        <w:rPr>
          <w:rFonts w:ascii="Times New Roman" w:hAnsi="Times New Roman"/>
          <w:iCs/>
          <w:color w:val="161515"/>
          <w:sz w:val="22"/>
          <w:szCs w:val="22"/>
          <w:lang w:val="ru-RU"/>
        </w:rPr>
        <w:t xml:space="preserve"> </w:t>
      </w:r>
      <w:r w:rsidRPr="000828E8">
        <w:rPr>
          <w:rFonts w:ascii="Times New Roman" w:hAnsi="Times New Roman"/>
          <w:iCs/>
          <w:color w:val="161515"/>
          <w:sz w:val="22"/>
          <w:szCs w:val="22"/>
          <w:lang w:val="uk-UA"/>
        </w:rPr>
        <w:t>поштою</w:t>
      </w:r>
      <w:r w:rsidRPr="000828E8">
        <w:rPr>
          <w:rFonts w:ascii="Times New Roman" w:hAnsi="Times New Roman"/>
          <w:iCs/>
          <w:color w:val="161515"/>
          <w:sz w:val="22"/>
          <w:szCs w:val="22"/>
          <w:lang w:val="ru-RU"/>
        </w:rPr>
        <w:t xml:space="preserve"> </w:t>
      </w:r>
      <w:r w:rsidRPr="000828E8">
        <w:rPr>
          <w:rFonts w:ascii="Times New Roman" w:hAnsi="Times New Roman"/>
          <w:iCs/>
          <w:color w:val="161515"/>
          <w:sz w:val="22"/>
          <w:szCs w:val="22"/>
          <w:lang w:val="uk-UA"/>
        </w:rPr>
        <w:t>розглядатися</w:t>
      </w:r>
      <w:r w:rsidRPr="000828E8">
        <w:rPr>
          <w:rFonts w:ascii="Times New Roman" w:hAnsi="Times New Roman"/>
          <w:iCs/>
          <w:color w:val="161515"/>
          <w:sz w:val="22"/>
          <w:szCs w:val="22"/>
          <w:lang w:val="ru-RU"/>
        </w:rPr>
        <w:t xml:space="preserve"> не </w:t>
      </w:r>
      <w:r w:rsidRPr="000828E8">
        <w:rPr>
          <w:rFonts w:ascii="Times New Roman" w:hAnsi="Times New Roman"/>
          <w:iCs/>
          <w:color w:val="161515"/>
          <w:sz w:val="22"/>
          <w:szCs w:val="22"/>
          <w:lang w:val="uk-UA"/>
        </w:rPr>
        <w:t>будуть.</w:t>
      </w:r>
    </w:p>
    <w:p w:rsidR="00975360" w:rsidRPr="00975360" w:rsidRDefault="00975360" w:rsidP="00975360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val="uk-UA"/>
        </w:rPr>
      </w:pPr>
      <w:r w:rsidRPr="001D68FA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Відкриття конвертів буде проходити </w:t>
      </w:r>
      <w:r w:rsidRPr="0038601B">
        <w:rPr>
          <w:rFonts w:ascii="Times New Roman" w:hAnsi="Times New Roman"/>
          <w:b/>
          <w:iCs/>
          <w:color w:val="161515"/>
          <w:sz w:val="22"/>
          <w:szCs w:val="22"/>
          <w:highlight w:val="yellow"/>
          <w:lang w:val="uk-UA"/>
        </w:rPr>
        <w:t xml:space="preserve">в 11:00 </w:t>
      </w:r>
      <w:r>
        <w:rPr>
          <w:rFonts w:ascii="Times New Roman" w:hAnsi="Times New Roman"/>
          <w:b/>
          <w:iCs/>
          <w:color w:val="161515"/>
          <w:sz w:val="22"/>
          <w:szCs w:val="22"/>
          <w:highlight w:val="yellow"/>
          <w:lang w:val="uk-UA"/>
        </w:rPr>
        <w:t>18</w:t>
      </w:r>
      <w:r w:rsidRPr="00587856">
        <w:rPr>
          <w:rFonts w:ascii="Times New Roman" w:hAnsi="Times New Roman"/>
          <w:b/>
          <w:iCs/>
          <w:color w:val="161515"/>
          <w:sz w:val="22"/>
          <w:szCs w:val="22"/>
          <w:highlight w:val="yellow"/>
          <w:lang w:val="uk-UA"/>
        </w:rPr>
        <w:t xml:space="preserve"> </w:t>
      </w:r>
      <w:r>
        <w:rPr>
          <w:rFonts w:ascii="Times New Roman" w:hAnsi="Times New Roman"/>
          <w:b/>
          <w:iCs/>
          <w:color w:val="161515"/>
          <w:sz w:val="22"/>
          <w:szCs w:val="22"/>
          <w:highlight w:val="yellow"/>
          <w:lang w:val="uk-UA"/>
        </w:rPr>
        <w:t>жовт</w:t>
      </w:r>
      <w:r w:rsidRPr="0038601B">
        <w:rPr>
          <w:rFonts w:ascii="Times New Roman" w:hAnsi="Times New Roman"/>
          <w:b/>
          <w:iCs/>
          <w:color w:val="161515"/>
          <w:sz w:val="22"/>
          <w:szCs w:val="22"/>
          <w:highlight w:val="yellow"/>
          <w:lang w:val="uk-UA"/>
        </w:rPr>
        <w:t>ня 2021 року</w:t>
      </w:r>
      <w:r w:rsidRPr="001D68FA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 xml:space="preserve"> за </w:t>
      </w:r>
      <w:proofErr w:type="spellStart"/>
      <w:r w:rsidRPr="001D68FA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адресою</w:t>
      </w:r>
      <w:proofErr w:type="spellEnd"/>
      <w:r w:rsidRPr="001D68FA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 xml:space="preserve"> </w:t>
      </w:r>
      <w:r w:rsidRPr="001D68FA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вул. Торгова, буд. 2, м. Маріуполь. Всі заявники і бажаючі </w:t>
      </w:r>
      <w:r>
        <w:rPr>
          <w:rFonts w:ascii="Times New Roman" w:hAnsi="Times New Roman"/>
          <w:iCs/>
          <w:color w:val="161515"/>
          <w:sz w:val="22"/>
          <w:szCs w:val="22"/>
          <w:lang w:val="uk-UA"/>
        </w:rPr>
        <w:t>НЕ МОЖУТЬ</w:t>
      </w:r>
      <w:r w:rsidRPr="001D68FA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бути присутніми на відкритті конвертів </w:t>
      </w:r>
      <w:r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у зв’язку із ситуацією з </w:t>
      </w:r>
      <w:r>
        <w:rPr>
          <w:rFonts w:ascii="Times New Roman" w:hAnsi="Times New Roman"/>
          <w:iCs/>
          <w:color w:val="161515"/>
          <w:sz w:val="22"/>
          <w:szCs w:val="22"/>
        </w:rPr>
        <w:t>COVID</w:t>
      </w:r>
      <w:r w:rsidRPr="001D68FA">
        <w:rPr>
          <w:rFonts w:ascii="Times New Roman" w:hAnsi="Times New Roman"/>
          <w:iCs/>
          <w:color w:val="161515"/>
          <w:sz w:val="22"/>
          <w:szCs w:val="22"/>
          <w:lang w:val="uk-UA"/>
        </w:rPr>
        <w:t>.</w:t>
      </w:r>
    </w:p>
    <w:p w:rsidR="0081148E" w:rsidRPr="004F1FA2" w:rsidRDefault="0081148E" w:rsidP="0081148E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0828E8">
        <w:rPr>
          <w:sz w:val="22"/>
          <w:szCs w:val="22"/>
          <w:lang w:val="uk-UA"/>
        </w:rPr>
        <w:t>Тендерна пропозиція має бути поміщеною у конверт формату А4, де на лініях склеювання має бути наклейка</w:t>
      </w:r>
      <w:r w:rsidR="00F742A8" w:rsidRPr="000828E8">
        <w:rPr>
          <w:sz w:val="22"/>
          <w:szCs w:val="22"/>
          <w:lang w:val="uk-UA"/>
        </w:rPr>
        <w:t xml:space="preserve"> </w:t>
      </w:r>
      <w:r w:rsidRPr="000828E8">
        <w:rPr>
          <w:sz w:val="22"/>
          <w:szCs w:val="22"/>
          <w:lang w:val="uk-UA"/>
        </w:rPr>
        <w:t>(зразок нижче) промаркована</w:t>
      </w:r>
      <w:r w:rsidRPr="004F1FA2">
        <w:rPr>
          <w:sz w:val="22"/>
          <w:szCs w:val="22"/>
          <w:lang w:val="uk-UA"/>
        </w:rPr>
        <w:t xml:space="preserve"> печаткою</w:t>
      </w:r>
      <w:r w:rsidR="00F742A8">
        <w:rPr>
          <w:sz w:val="22"/>
          <w:szCs w:val="22"/>
          <w:lang w:val="uk-UA"/>
        </w:rPr>
        <w:t xml:space="preserve"> </w:t>
      </w:r>
      <w:r w:rsidRPr="004F1FA2">
        <w:rPr>
          <w:sz w:val="22"/>
          <w:szCs w:val="22"/>
          <w:lang w:val="uk-UA"/>
        </w:rPr>
        <w:t>учасника</w:t>
      </w:r>
      <w:r w:rsidR="00AC64A8">
        <w:rPr>
          <w:sz w:val="22"/>
          <w:szCs w:val="22"/>
          <w:lang w:val="uk-UA"/>
        </w:rPr>
        <w:t xml:space="preserve"> (якщо є)</w:t>
      </w:r>
      <w:r w:rsidR="00AC64A8" w:rsidRPr="004F1FA2">
        <w:rPr>
          <w:sz w:val="22"/>
          <w:szCs w:val="22"/>
          <w:lang w:val="uk-UA"/>
        </w:rPr>
        <w:t xml:space="preserve"> </w:t>
      </w:r>
      <w:r w:rsidRPr="004F1FA2">
        <w:rPr>
          <w:sz w:val="22"/>
          <w:szCs w:val="22"/>
          <w:lang w:val="uk-UA"/>
        </w:rPr>
        <w:t xml:space="preserve"> у декількох місцях, аби виключити можливість несанкціонованого ознайомлення із вмістом конверту до настання дати розкриття організацією тендерних пропозицій.   </w:t>
      </w:r>
    </w:p>
    <w:p w:rsidR="0081148E" w:rsidRPr="004F1FA2" w:rsidRDefault="0081148E" w:rsidP="0081148E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4F1FA2">
        <w:rPr>
          <w:sz w:val="22"/>
          <w:szCs w:val="22"/>
          <w:lang w:val="uk-UA"/>
        </w:rPr>
        <w:t>Конверт повинен містити назву тендеру і слова: «НЕ РОЗКРИВАТИ ДО…» (указати час і дату, зазначені у документації як строк розкриття конвертів з тендерною пропозицією).</w:t>
      </w:r>
    </w:p>
    <w:p w:rsidR="00975360" w:rsidRDefault="00975360" w:rsidP="0081148E">
      <w:pPr>
        <w:pStyle w:val="a3"/>
        <w:spacing w:before="0" w:beforeAutospacing="0" w:after="0" w:afterAutospacing="0"/>
        <w:jc w:val="center"/>
        <w:rPr>
          <w:b/>
          <w:i/>
          <w:sz w:val="22"/>
          <w:szCs w:val="22"/>
          <w:lang w:val="uk-UA"/>
        </w:rPr>
      </w:pPr>
    </w:p>
    <w:p w:rsidR="0081148E" w:rsidRPr="004F1FA2" w:rsidRDefault="0081148E" w:rsidP="0081148E">
      <w:pPr>
        <w:pStyle w:val="a3"/>
        <w:spacing w:before="0" w:beforeAutospacing="0" w:after="0" w:afterAutospacing="0"/>
        <w:jc w:val="center"/>
        <w:rPr>
          <w:b/>
          <w:i/>
          <w:sz w:val="22"/>
          <w:szCs w:val="22"/>
          <w:lang w:val="uk-UA"/>
        </w:rPr>
      </w:pPr>
      <w:r w:rsidRPr="004F1FA2">
        <w:rPr>
          <w:b/>
          <w:i/>
          <w:sz w:val="22"/>
          <w:szCs w:val="22"/>
          <w:lang w:val="uk-UA"/>
        </w:rPr>
        <w:t>«На</w:t>
      </w:r>
      <w:r w:rsidR="00975360">
        <w:rPr>
          <w:b/>
          <w:i/>
          <w:sz w:val="22"/>
          <w:szCs w:val="22"/>
          <w:lang w:val="uk-UA"/>
        </w:rPr>
        <w:t>ліп</w:t>
      </w:r>
      <w:r w:rsidRPr="004F1FA2">
        <w:rPr>
          <w:b/>
          <w:i/>
          <w:sz w:val="22"/>
          <w:szCs w:val="22"/>
          <w:lang w:val="uk-UA"/>
        </w:rPr>
        <w:t>ка»</w:t>
      </w:r>
    </w:p>
    <w:tbl>
      <w:tblPr>
        <w:tblW w:w="0" w:type="auto"/>
        <w:tblInd w:w="81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608"/>
      </w:tblGrid>
      <w:tr w:rsidR="0081148E" w:rsidRPr="005D1877" w:rsidTr="008E64F9">
        <w:trPr>
          <w:trHeight w:val="1412"/>
        </w:trPr>
        <w:tc>
          <w:tcPr>
            <w:tcW w:w="9608" w:type="dxa"/>
            <w:shd w:val="clear" w:color="auto" w:fill="auto"/>
          </w:tcPr>
          <w:p w:rsidR="0081148E" w:rsidRPr="004F1FA2" w:rsidRDefault="0081148E" w:rsidP="00AC64A8">
            <w:pPr>
              <w:spacing w:line="360" w:lineRule="auto"/>
              <w:jc w:val="center"/>
              <w:rPr>
                <w:rFonts w:ascii="Times New Roman" w:hAnsi="Times New Roman"/>
                <w:i/>
                <w:szCs w:val="22"/>
                <w:lang w:val="uk-UA"/>
              </w:rPr>
            </w:pPr>
            <w:r w:rsidRPr="004F1FA2">
              <w:rPr>
                <w:rFonts w:ascii="Times New Roman" w:hAnsi="Times New Roman"/>
                <w:i/>
                <w:sz w:val="22"/>
                <w:szCs w:val="22"/>
                <w:lang w:val="uk-UA"/>
              </w:rPr>
              <w:t xml:space="preserve">ПРОПОЗИЦІЯ НА ТЕНДЕР </w:t>
            </w:r>
            <w:r w:rsidR="00F742A8">
              <w:rPr>
                <w:rFonts w:ascii="Times New Roman" w:hAnsi="Times New Roman"/>
                <w:color w:val="00B0F0"/>
                <w:sz w:val="22"/>
                <w:szCs w:val="22"/>
                <w:highlight w:val="yellow"/>
                <w:lang w:val="ru-RU"/>
              </w:rPr>
              <w:t>АДРА-</w:t>
            </w:r>
            <w:r w:rsidR="00940FFF">
              <w:rPr>
                <w:rFonts w:ascii="Times New Roman" w:hAnsi="Times New Roman"/>
                <w:color w:val="00B0F0"/>
                <w:sz w:val="22"/>
                <w:szCs w:val="22"/>
                <w:highlight w:val="yellow"/>
                <w:lang w:val="ru-RU"/>
              </w:rPr>
              <w:t>0</w:t>
            </w:r>
            <w:r w:rsidR="005D1877">
              <w:rPr>
                <w:rFonts w:ascii="Times New Roman" w:hAnsi="Times New Roman"/>
                <w:color w:val="00B0F0"/>
                <w:sz w:val="22"/>
                <w:szCs w:val="22"/>
                <w:highlight w:val="yellow"/>
                <w:lang w:val="ru-RU"/>
              </w:rPr>
              <w:t>1</w:t>
            </w:r>
            <w:r w:rsidR="00940FFF">
              <w:rPr>
                <w:rFonts w:ascii="Times New Roman" w:hAnsi="Times New Roman"/>
                <w:color w:val="00B0F0"/>
                <w:sz w:val="22"/>
                <w:szCs w:val="22"/>
                <w:highlight w:val="yellow"/>
                <w:lang w:val="ru-RU"/>
              </w:rPr>
              <w:t>.10-2021</w:t>
            </w:r>
          </w:p>
          <w:p w:rsidR="0081148E" w:rsidRPr="00AC64A8" w:rsidRDefault="0081148E" w:rsidP="00AC64A8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Cs w:val="22"/>
                <w:lang w:val="uk-UA"/>
              </w:rPr>
            </w:pPr>
            <w:r w:rsidRPr="00AC64A8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(</w:t>
            </w:r>
            <w:r w:rsidR="00AC64A8">
              <w:rPr>
                <w:rFonts w:ascii="Times New Roman" w:hAnsi="Times New Roman"/>
                <w:b/>
                <w:i/>
                <w:iCs/>
                <w:color w:val="161515"/>
                <w:sz w:val="22"/>
                <w:szCs w:val="22"/>
                <w:lang w:val="uk-UA"/>
              </w:rPr>
              <w:t>ОРЕНДА ТРАНСПОРТНОГО ЗАСОБУ</w:t>
            </w:r>
            <w:r w:rsidRPr="00AC64A8">
              <w:rPr>
                <w:rFonts w:ascii="Times New Roman" w:hAnsi="Times New Roman"/>
                <w:b/>
                <w:i/>
                <w:sz w:val="22"/>
                <w:szCs w:val="22"/>
                <w:lang w:val="uk-UA"/>
              </w:rPr>
              <w:t>)</w:t>
            </w:r>
          </w:p>
          <w:p w:rsidR="0081148E" w:rsidRPr="004F1FA2" w:rsidRDefault="0081148E" w:rsidP="00975360">
            <w:pPr>
              <w:pStyle w:val="a3"/>
              <w:spacing w:before="0" w:beforeAutospacing="0" w:after="0" w:afterAutospacing="0" w:line="360" w:lineRule="auto"/>
              <w:jc w:val="center"/>
              <w:rPr>
                <w:i/>
                <w:caps/>
                <w:szCs w:val="22"/>
                <w:lang w:val="uk-UA"/>
              </w:rPr>
            </w:pPr>
            <w:r w:rsidRPr="004F1FA2">
              <w:rPr>
                <w:i/>
                <w:sz w:val="22"/>
                <w:szCs w:val="22"/>
                <w:lang w:val="uk-UA"/>
              </w:rPr>
              <w:t xml:space="preserve">НЕ РОЗКРИВАТИ ДО </w:t>
            </w:r>
            <w:r w:rsidRPr="000828E8">
              <w:rPr>
                <w:i/>
                <w:sz w:val="22"/>
                <w:szCs w:val="22"/>
                <w:highlight w:val="yellow"/>
                <w:lang w:val="uk-UA"/>
              </w:rPr>
              <w:t>1</w:t>
            </w:r>
            <w:r w:rsidR="00AC64A8" w:rsidRPr="000828E8">
              <w:rPr>
                <w:i/>
                <w:sz w:val="22"/>
                <w:szCs w:val="22"/>
                <w:highlight w:val="yellow"/>
                <w:lang w:val="uk-UA"/>
              </w:rPr>
              <w:t>0</w:t>
            </w:r>
            <w:r w:rsidRPr="000828E8">
              <w:rPr>
                <w:i/>
                <w:sz w:val="22"/>
                <w:szCs w:val="22"/>
                <w:highlight w:val="yellow"/>
                <w:lang w:val="uk-UA"/>
              </w:rPr>
              <w:t>:00,</w:t>
            </w:r>
            <w:r w:rsidRPr="004F1FA2">
              <w:rPr>
                <w:i/>
                <w:sz w:val="22"/>
                <w:szCs w:val="22"/>
                <w:lang w:val="uk-UA"/>
              </w:rPr>
              <w:t xml:space="preserve"> </w:t>
            </w:r>
            <w:r w:rsidRPr="00AC64A8">
              <w:rPr>
                <w:i/>
                <w:sz w:val="22"/>
                <w:szCs w:val="22"/>
                <w:highlight w:val="yellow"/>
                <w:lang w:val="uk-UA"/>
              </w:rPr>
              <w:t>«</w:t>
            </w:r>
            <w:r w:rsidR="002B4780" w:rsidRPr="00AC64A8">
              <w:rPr>
                <w:i/>
                <w:sz w:val="22"/>
                <w:szCs w:val="22"/>
                <w:highlight w:val="yellow"/>
                <w:lang w:val="uk-UA"/>
              </w:rPr>
              <w:t xml:space="preserve"> </w:t>
            </w:r>
            <w:r w:rsidR="00940FFF">
              <w:rPr>
                <w:i/>
                <w:sz w:val="22"/>
                <w:szCs w:val="22"/>
                <w:highlight w:val="yellow"/>
                <w:u w:val="single"/>
                <w:lang w:val="uk-UA"/>
              </w:rPr>
              <w:t>1</w:t>
            </w:r>
            <w:r w:rsidR="00975360">
              <w:rPr>
                <w:i/>
                <w:sz w:val="22"/>
                <w:szCs w:val="22"/>
                <w:highlight w:val="yellow"/>
                <w:u w:val="single"/>
                <w:lang w:val="uk-UA"/>
              </w:rPr>
              <w:t>8</w:t>
            </w:r>
            <w:r w:rsidRPr="00AC64A8">
              <w:rPr>
                <w:i/>
                <w:sz w:val="22"/>
                <w:szCs w:val="22"/>
                <w:highlight w:val="yellow"/>
                <w:u w:val="single"/>
                <w:lang w:val="uk-UA"/>
              </w:rPr>
              <w:t xml:space="preserve">  </w:t>
            </w:r>
            <w:r w:rsidRPr="00AC64A8">
              <w:rPr>
                <w:i/>
                <w:sz w:val="22"/>
                <w:szCs w:val="22"/>
                <w:highlight w:val="yellow"/>
                <w:lang w:val="uk-UA"/>
              </w:rPr>
              <w:t xml:space="preserve"> </w:t>
            </w:r>
            <w:r w:rsidR="00AC64A8" w:rsidRPr="00AC64A8">
              <w:rPr>
                <w:i/>
                <w:sz w:val="22"/>
                <w:szCs w:val="22"/>
                <w:highlight w:val="yellow"/>
                <w:lang w:val="uk-UA"/>
              </w:rPr>
              <w:t xml:space="preserve">»  </w:t>
            </w:r>
            <w:r w:rsidR="00940FFF" w:rsidRPr="00940FFF">
              <w:rPr>
                <w:i/>
                <w:sz w:val="22"/>
                <w:szCs w:val="22"/>
                <w:highlight w:val="yellow"/>
                <w:u w:val="single"/>
                <w:lang w:val="uk-UA"/>
              </w:rPr>
              <w:t>жовт</w:t>
            </w:r>
            <w:r w:rsidRPr="00AC64A8">
              <w:rPr>
                <w:i/>
                <w:sz w:val="22"/>
                <w:szCs w:val="22"/>
                <w:highlight w:val="yellow"/>
                <w:u w:val="single"/>
                <w:lang w:val="uk-UA"/>
              </w:rPr>
              <w:t>ня</w:t>
            </w:r>
            <w:r w:rsidR="00AC64A8" w:rsidRPr="00AC64A8">
              <w:rPr>
                <w:i/>
                <w:sz w:val="22"/>
                <w:szCs w:val="22"/>
                <w:highlight w:val="yellow"/>
                <w:u w:val="single"/>
                <w:lang w:val="uk-UA"/>
              </w:rPr>
              <w:t xml:space="preserve">  </w:t>
            </w:r>
            <w:r w:rsidR="00AC64A8" w:rsidRPr="00AC64A8">
              <w:rPr>
                <w:i/>
                <w:sz w:val="22"/>
                <w:szCs w:val="22"/>
                <w:highlight w:val="yellow"/>
                <w:lang w:val="uk-UA"/>
              </w:rPr>
              <w:t xml:space="preserve">  </w:t>
            </w:r>
            <w:r w:rsidRPr="00AC64A8">
              <w:rPr>
                <w:i/>
                <w:sz w:val="22"/>
                <w:szCs w:val="22"/>
                <w:highlight w:val="yellow"/>
                <w:lang w:val="uk-UA"/>
              </w:rPr>
              <w:t xml:space="preserve"> </w:t>
            </w:r>
            <w:r w:rsidRPr="00AC64A8">
              <w:rPr>
                <w:i/>
                <w:sz w:val="22"/>
                <w:szCs w:val="22"/>
                <w:highlight w:val="yellow"/>
                <w:u w:val="single"/>
                <w:lang w:val="uk-UA"/>
              </w:rPr>
              <w:t>202</w:t>
            </w:r>
            <w:r w:rsidR="00940FFF">
              <w:rPr>
                <w:i/>
                <w:sz w:val="22"/>
                <w:szCs w:val="22"/>
                <w:highlight w:val="yellow"/>
                <w:u w:val="single"/>
                <w:lang w:val="uk-UA"/>
              </w:rPr>
              <w:t>1</w:t>
            </w:r>
            <w:r w:rsidRPr="00AC64A8">
              <w:rPr>
                <w:i/>
                <w:sz w:val="22"/>
                <w:szCs w:val="22"/>
                <w:highlight w:val="yellow"/>
                <w:lang w:val="uk-UA"/>
              </w:rPr>
              <w:t xml:space="preserve"> року</w:t>
            </w:r>
          </w:p>
        </w:tc>
      </w:tr>
    </w:tbl>
    <w:p w:rsidR="0081148E" w:rsidRPr="004F1FA2" w:rsidRDefault="0081148E" w:rsidP="0081148E">
      <w:pPr>
        <w:jc w:val="both"/>
        <w:rPr>
          <w:rFonts w:ascii="Times New Roman" w:hAnsi="Times New Roman"/>
          <w:i/>
          <w:iCs/>
          <w:sz w:val="22"/>
          <w:szCs w:val="22"/>
          <w:lang w:val="ru-RU"/>
        </w:rPr>
      </w:pPr>
    </w:p>
    <w:p w:rsidR="0081148E" w:rsidRPr="004F1FA2" w:rsidRDefault="0081148E" w:rsidP="0081148E">
      <w:pPr>
        <w:pStyle w:val="HTML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iCs/>
          <w:color w:val="161515"/>
          <w:sz w:val="22"/>
          <w:szCs w:val="22"/>
          <w:lang w:val="uk-UA"/>
        </w:rPr>
      </w:pPr>
      <w:r w:rsidRPr="004F1FA2">
        <w:rPr>
          <w:rFonts w:ascii="Times New Roman" w:hAnsi="Times New Roman" w:cs="Times New Roman"/>
          <w:iCs/>
          <w:sz w:val="22"/>
          <w:szCs w:val="22"/>
          <w:lang w:val="uk-UA"/>
        </w:rPr>
        <w:t>Всі копії будь-яких документів, що включаються в тендерну пропозицію, мають бути обов’язково завіреними підписом учасника, а якщо учасником є юридична</w:t>
      </w:r>
      <w:bookmarkStart w:id="0" w:name="_GoBack"/>
      <w:bookmarkEnd w:id="0"/>
      <w:r w:rsidRPr="004F1FA2">
        <w:rPr>
          <w:rFonts w:ascii="Times New Roman" w:hAnsi="Times New Roman" w:cs="Times New Roman"/>
          <w:iCs/>
          <w:sz w:val="22"/>
          <w:szCs w:val="22"/>
          <w:lang w:val="uk-UA"/>
        </w:rPr>
        <w:t xml:space="preserve"> особа, то печаткою та підписом уповноваженої особи. До тендерної пропозиції повинні додаватись документи, які посвідчують право такої уповноваженої особи підписувати тендерну пропозицію (наказ про призначення керівника або довіреність).</w:t>
      </w:r>
    </w:p>
    <w:p w:rsidR="0081148E" w:rsidRPr="004F1FA2" w:rsidRDefault="0081148E" w:rsidP="0081148E">
      <w:pPr>
        <w:pStyle w:val="a5"/>
        <w:numPr>
          <w:ilvl w:val="0"/>
          <w:numId w:val="4"/>
        </w:num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4F1FA2">
        <w:rPr>
          <w:rFonts w:ascii="Times New Roman" w:hAnsi="Times New Roman"/>
          <w:iCs/>
          <w:color w:val="161515"/>
          <w:sz w:val="22"/>
          <w:szCs w:val="22"/>
          <w:lang w:val="uk-UA"/>
        </w:rPr>
        <w:t>Всі пропозиції отримані після кінцевого терміну розгляду не підлягають.</w:t>
      </w:r>
    </w:p>
    <w:p w:rsidR="0081148E" w:rsidRPr="00975360" w:rsidRDefault="0081148E" w:rsidP="0081148E">
      <w:pPr>
        <w:pStyle w:val="a5"/>
        <w:numPr>
          <w:ilvl w:val="0"/>
          <w:numId w:val="4"/>
        </w:num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4F1FA2">
        <w:rPr>
          <w:rFonts w:ascii="Times New Roman" w:hAnsi="Times New Roman"/>
          <w:color w:val="272727"/>
          <w:sz w:val="22"/>
          <w:szCs w:val="22"/>
          <w:shd w:val="clear" w:color="auto" w:fill="FFFFFF"/>
          <w:lang w:val="uk-UA"/>
        </w:rPr>
        <w:t>У разі необхідності, Замовник має право запросити від будь-якого Учасника тендеру повторне підтвердження відповідності його кваліфікаційним вимогам чи звернутися за підтвердженням такої інформації до державних органів або відповідних експертних установ, організацій.</w:t>
      </w:r>
    </w:p>
    <w:p w:rsidR="00975360" w:rsidRDefault="00975360" w:rsidP="00975360">
      <w:pPr>
        <w:pStyle w:val="a5"/>
        <w:numPr>
          <w:ilvl w:val="0"/>
          <w:numId w:val="4"/>
        </w:numPr>
        <w:jc w:val="both"/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</w:pPr>
      <w:r w:rsidRPr="001D68FA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Вибір постачальника буде проводиться за бальною системою відповідно до наступних критеріїв:</w:t>
      </w:r>
    </w:p>
    <w:p w:rsidR="00975360" w:rsidRPr="001D68FA" w:rsidRDefault="00975360" w:rsidP="00975360">
      <w:pPr>
        <w:pStyle w:val="a5"/>
        <w:jc w:val="both"/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8188"/>
        <w:gridCol w:w="2126"/>
      </w:tblGrid>
      <w:tr w:rsidR="00975360" w:rsidRPr="00257F70" w:rsidTr="00584392">
        <w:trPr>
          <w:jc w:val="center"/>
        </w:trPr>
        <w:tc>
          <w:tcPr>
            <w:tcW w:w="8188" w:type="dxa"/>
            <w:shd w:val="clear" w:color="auto" w:fill="D9D9D9" w:themeFill="background1" w:themeFillShade="D9"/>
          </w:tcPr>
          <w:p w:rsidR="00975360" w:rsidRPr="00257F70" w:rsidRDefault="00975360" w:rsidP="00584392">
            <w:pPr>
              <w:jc w:val="center"/>
              <w:rPr>
                <w:rFonts w:ascii="Times New Roman" w:hAnsi="Times New Roman"/>
                <w:b/>
                <w:i/>
                <w:szCs w:val="22"/>
                <w:lang w:val="uk-UA"/>
              </w:rPr>
            </w:pPr>
            <w:r w:rsidRPr="00257F70">
              <w:rPr>
                <w:rFonts w:ascii="Times New Roman" w:hAnsi="Times New Roman"/>
                <w:b/>
                <w:i/>
                <w:szCs w:val="22"/>
                <w:lang w:val="uk-UA"/>
              </w:rPr>
              <w:t>Категорія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75360" w:rsidRPr="00257F70" w:rsidRDefault="00975360" w:rsidP="00584392">
            <w:pPr>
              <w:jc w:val="center"/>
              <w:rPr>
                <w:rFonts w:ascii="Times New Roman" w:hAnsi="Times New Roman"/>
                <w:b/>
                <w:i/>
                <w:szCs w:val="22"/>
              </w:rPr>
            </w:pPr>
            <w:proofErr w:type="spellStart"/>
            <w:r w:rsidRPr="00257F70">
              <w:rPr>
                <w:rFonts w:ascii="Times New Roman" w:hAnsi="Times New Roman"/>
                <w:b/>
                <w:i/>
                <w:szCs w:val="22"/>
              </w:rPr>
              <w:t>Бали</w:t>
            </w:r>
            <w:proofErr w:type="spellEnd"/>
            <w:r w:rsidRPr="00257F70">
              <w:rPr>
                <w:rFonts w:ascii="Times New Roman" w:hAnsi="Times New Roman"/>
                <w:b/>
                <w:i/>
                <w:szCs w:val="22"/>
              </w:rPr>
              <w:t xml:space="preserve">, </w:t>
            </w:r>
            <w:proofErr w:type="spellStart"/>
            <w:r w:rsidRPr="00257F70">
              <w:rPr>
                <w:rFonts w:ascii="Times New Roman" w:hAnsi="Times New Roman"/>
                <w:b/>
                <w:i/>
                <w:szCs w:val="22"/>
              </w:rPr>
              <w:t>виділені</w:t>
            </w:r>
            <w:proofErr w:type="spellEnd"/>
            <w:r w:rsidRPr="00257F70">
              <w:rPr>
                <w:rFonts w:ascii="Times New Roman" w:hAnsi="Times New Roman"/>
                <w:b/>
                <w:i/>
                <w:szCs w:val="22"/>
              </w:rPr>
              <w:t xml:space="preserve"> </w:t>
            </w:r>
            <w:proofErr w:type="spellStart"/>
            <w:r w:rsidRPr="00257F70">
              <w:rPr>
                <w:rFonts w:ascii="Times New Roman" w:hAnsi="Times New Roman"/>
                <w:b/>
                <w:i/>
                <w:szCs w:val="22"/>
              </w:rPr>
              <w:t>кожному</w:t>
            </w:r>
            <w:proofErr w:type="spellEnd"/>
            <w:r w:rsidRPr="00257F70">
              <w:rPr>
                <w:rFonts w:ascii="Times New Roman" w:hAnsi="Times New Roman"/>
                <w:b/>
                <w:i/>
                <w:szCs w:val="22"/>
              </w:rPr>
              <w:t xml:space="preserve"> </w:t>
            </w:r>
            <w:proofErr w:type="spellStart"/>
            <w:r w:rsidRPr="00257F70">
              <w:rPr>
                <w:rFonts w:ascii="Times New Roman" w:hAnsi="Times New Roman"/>
                <w:b/>
                <w:i/>
                <w:szCs w:val="22"/>
              </w:rPr>
              <w:t>фактору</w:t>
            </w:r>
            <w:proofErr w:type="spellEnd"/>
          </w:p>
        </w:tc>
      </w:tr>
      <w:tr w:rsidR="00975360" w:rsidRPr="00257F70" w:rsidTr="00584392">
        <w:trPr>
          <w:jc w:val="center"/>
        </w:trPr>
        <w:tc>
          <w:tcPr>
            <w:tcW w:w="8188" w:type="dxa"/>
          </w:tcPr>
          <w:p w:rsidR="00975360" w:rsidRPr="00257F70" w:rsidRDefault="00975360" w:rsidP="00584392">
            <w:pPr>
              <w:jc w:val="center"/>
              <w:rPr>
                <w:rFonts w:ascii="Times New Roman" w:hAnsi="Times New Roman"/>
                <w:b/>
                <w:i/>
                <w:szCs w:val="22"/>
                <w:lang w:val="uk-UA"/>
              </w:rPr>
            </w:pPr>
            <w:r w:rsidRPr="00257F70">
              <w:rPr>
                <w:rFonts w:ascii="Times New Roman" w:hAnsi="Times New Roman"/>
                <w:b/>
                <w:i/>
                <w:szCs w:val="22"/>
                <w:lang w:val="uk-UA"/>
              </w:rPr>
              <w:t>Фінансові вимоги</w:t>
            </w:r>
          </w:p>
        </w:tc>
        <w:tc>
          <w:tcPr>
            <w:tcW w:w="2126" w:type="dxa"/>
          </w:tcPr>
          <w:p w:rsidR="00975360" w:rsidRPr="00257F70" w:rsidRDefault="00975360" w:rsidP="00584392">
            <w:pPr>
              <w:jc w:val="center"/>
              <w:rPr>
                <w:rFonts w:ascii="Times New Roman" w:hAnsi="Times New Roman"/>
                <w:b/>
                <w:i/>
                <w:szCs w:val="22"/>
              </w:rPr>
            </w:pPr>
          </w:p>
        </w:tc>
      </w:tr>
      <w:tr w:rsidR="00975360" w:rsidRPr="00257F70" w:rsidTr="00584392">
        <w:trPr>
          <w:jc w:val="center"/>
        </w:trPr>
        <w:tc>
          <w:tcPr>
            <w:tcW w:w="8188" w:type="dxa"/>
          </w:tcPr>
          <w:p w:rsidR="00975360" w:rsidRPr="00257F70" w:rsidRDefault="00975360" w:rsidP="00257F70">
            <w:pPr>
              <w:rPr>
                <w:rFonts w:ascii="Times New Roman" w:hAnsi="Times New Roman"/>
                <w:bCs/>
                <w:szCs w:val="22"/>
                <w:lang w:val="uk-UA"/>
              </w:rPr>
            </w:pPr>
            <w:r w:rsidRPr="00257F70">
              <w:rPr>
                <w:rFonts w:ascii="Times New Roman" w:hAnsi="Times New Roman"/>
                <w:bCs/>
                <w:szCs w:val="22"/>
                <w:lang w:val="uk-UA"/>
              </w:rPr>
              <w:t>Найменша цінова пропозиція</w:t>
            </w:r>
            <w:r w:rsidR="00257F70" w:rsidRPr="00257F70">
              <w:rPr>
                <w:rFonts w:ascii="Times New Roman" w:hAnsi="Times New Roman"/>
                <w:bCs/>
                <w:szCs w:val="22"/>
                <w:lang w:val="uk-UA"/>
              </w:rPr>
              <w:t xml:space="preserve"> (яка включає компенсацію ПММ, витрати, пов’язані з використанням транспортного засобу, технічне обслуговування та поточний ремонт транспортного засобу)</w:t>
            </w:r>
          </w:p>
        </w:tc>
        <w:tc>
          <w:tcPr>
            <w:tcW w:w="2126" w:type="dxa"/>
          </w:tcPr>
          <w:p w:rsidR="00975360" w:rsidRPr="00257F70" w:rsidRDefault="00975360" w:rsidP="00584392">
            <w:pPr>
              <w:jc w:val="center"/>
              <w:rPr>
                <w:rFonts w:ascii="Times New Roman" w:hAnsi="Times New Roman"/>
                <w:b/>
                <w:i/>
                <w:szCs w:val="22"/>
                <w:lang w:val="uk-UA"/>
              </w:rPr>
            </w:pPr>
            <w:r w:rsidRPr="00257F70">
              <w:rPr>
                <w:rFonts w:ascii="Times New Roman" w:hAnsi="Times New Roman"/>
                <w:b/>
                <w:i/>
                <w:szCs w:val="22"/>
                <w:lang w:val="uk-UA"/>
              </w:rPr>
              <w:t>40</w:t>
            </w:r>
          </w:p>
        </w:tc>
      </w:tr>
      <w:tr w:rsidR="00975360" w:rsidRPr="00257F70" w:rsidTr="00584392">
        <w:trPr>
          <w:jc w:val="center"/>
        </w:trPr>
        <w:tc>
          <w:tcPr>
            <w:tcW w:w="8188" w:type="dxa"/>
          </w:tcPr>
          <w:p w:rsidR="00975360" w:rsidRPr="00257F70" w:rsidRDefault="00975360" w:rsidP="00584392">
            <w:pPr>
              <w:jc w:val="center"/>
              <w:rPr>
                <w:rFonts w:ascii="Times New Roman" w:hAnsi="Times New Roman"/>
                <w:b/>
                <w:i/>
                <w:szCs w:val="22"/>
                <w:lang w:val="uk-UA"/>
              </w:rPr>
            </w:pPr>
            <w:r w:rsidRPr="00257F70">
              <w:rPr>
                <w:rFonts w:ascii="Times New Roman" w:hAnsi="Times New Roman"/>
                <w:b/>
                <w:i/>
                <w:szCs w:val="22"/>
                <w:lang w:val="uk-UA"/>
              </w:rPr>
              <w:t>Технічні вимоги</w:t>
            </w:r>
          </w:p>
        </w:tc>
        <w:tc>
          <w:tcPr>
            <w:tcW w:w="2126" w:type="dxa"/>
          </w:tcPr>
          <w:p w:rsidR="00975360" w:rsidRPr="00257F70" w:rsidRDefault="00975360" w:rsidP="00584392">
            <w:pPr>
              <w:jc w:val="center"/>
              <w:rPr>
                <w:rFonts w:ascii="Times New Roman" w:hAnsi="Times New Roman"/>
                <w:b/>
                <w:i/>
                <w:szCs w:val="22"/>
                <w:lang w:val="uk-UA"/>
              </w:rPr>
            </w:pPr>
            <w:r w:rsidRPr="00257F70">
              <w:rPr>
                <w:rFonts w:ascii="Times New Roman" w:hAnsi="Times New Roman"/>
                <w:b/>
                <w:i/>
                <w:szCs w:val="22"/>
                <w:lang w:val="uk-UA"/>
              </w:rPr>
              <w:t>60</w:t>
            </w:r>
          </w:p>
        </w:tc>
      </w:tr>
      <w:tr w:rsidR="00257F70" w:rsidRPr="00257F70" w:rsidTr="00584392">
        <w:trPr>
          <w:jc w:val="center"/>
        </w:trPr>
        <w:tc>
          <w:tcPr>
            <w:tcW w:w="8188" w:type="dxa"/>
          </w:tcPr>
          <w:p w:rsidR="00257F70" w:rsidRPr="00257F70" w:rsidRDefault="00257F70" w:rsidP="00257F70">
            <w:pPr>
              <w:pStyle w:val="ConsNonformat"/>
              <w:numPr>
                <w:ilvl w:val="0"/>
                <w:numId w:val="10"/>
              </w:numPr>
              <w:rPr>
                <w:rFonts w:ascii="Times New Roman" w:hAnsi="Times New Roman"/>
                <w:bCs/>
                <w:sz w:val="22"/>
                <w:szCs w:val="22"/>
                <w:lang w:val="uk-UA"/>
              </w:rPr>
            </w:pPr>
            <w:r w:rsidRPr="00257F70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Кількість пасажирських місць</w:t>
            </w:r>
          </w:p>
        </w:tc>
        <w:tc>
          <w:tcPr>
            <w:tcW w:w="2126" w:type="dxa"/>
          </w:tcPr>
          <w:p w:rsidR="00257F70" w:rsidRPr="00257F70" w:rsidRDefault="00257F70" w:rsidP="00257F70">
            <w:pPr>
              <w:jc w:val="center"/>
              <w:rPr>
                <w:rFonts w:ascii="Times New Roman" w:hAnsi="Times New Roman"/>
                <w:szCs w:val="22"/>
                <w:lang w:val="uk-UA"/>
              </w:rPr>
            </w:pPr>
            <w:r>
              <w:rPr>
                <w:rFonts w:ascii="Times New Roman" w:hAnsi="Times New Roman"/>
                <w:szCs w:val="22"/>
                <w:lang w:val="uk-UA"/>
              </w:rPr>
              <w:t>5</w:t>
            </w:r>
          </w:p>
        </w:tc>
      </w:tr>
      <w:tr w:rsidR="00257F70" w:rsidRPr="00257F70" w:rsidTr="00257F70">
        <w:trPr>
          <w:trHeight w:val="186"/>
          <w:jc w:val="center"/>
        </w:trPr>
        <w:tc>
          <w:tcPr>
            <w:tcW w:w="8188" w:type="dxa"/>
          </w:tcPr>
          <w:p w:rsidR="00257F70" w:rsidRPr="00257F70" w:rsidRDefault="00257F70" w:rsidP="00257F70">
            <w:pPr>
              <w:pStyle w:val="ConsNonformat"/>
              <w:numPr>
                <w:ilvl w:val="0"/>
                <w:numId w:val="10"/>
              </w:numPr>
              <w:rPr>
                <w:rFonts w:ascii="Times New Roman" w:hAnsi="Times New Roman"/>
                <w:bCs/>
                <w:sz w:val="22"/>
                <w:szCs w:val="22"/>
                <w:lang w:val="uk-UA"/>
              </w:rPr>
            </w:pPr>
            <w:r w:rsidRPr="00257F70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Наявність кондиціонера</w:t>
            </w:r>
          </w:p>
        </w:tc>
        <w:tc>
          <w:tcPr>
            <w:tcW w:w="2126" w:type="dxa"/>
          </w:tcPr>
          <w:p w:rsidR="00257F70" w:rsidRPr="00257F70" w:rsidRDefault="00257F70" w:rsidP="00257F70">
            <w:pPr>
              <w:jc w:val="center"/>
              <w:rPr>
                <w:rFonts w:ascii="Times New Roman" w:hAnsi="Times New Roman"/>
                <w:szCs w:val="22"/>
                <w:lang w:val="uk-UA"/>
              </w:rPr>
            </w:pPr>
            <w:r>
              <w:rPr>
                <w:rFonts w:ascii="Times New Roman" w:hAnsi="Times New Roman"/>
                <w:szCs w:val="22"/>
                <w:lang w:val="uk-UA"/>
              </w:rPr>
              <w:t>5</w:t>
            </w:r>
          </w:p>
        </w:tc>
      </w:tr>
      <w:tr w:rsidR="00257F70" w:rsidRPr="00257F70" w:rsidTr="00584392">
        <w:trPr>
          <w:jc w:val="center"/>
        </w:trPr>
        <w:tc>
          <w:tcPr>
            <w:tcW w:w="8188" w:type="dxa"/>
          </w:tcPr>
          <w:p w:rsidR="00257F70" w:rsidRPr="00257F70" w:rsidRDefault="00257F70" w:rsidP="00257F70">
            <w:pPr>
              <w:pStyle w:val="ConsNonformat"/>
              <w:numPr>
                <w:ilvl w:val="0"/>
                <w:numId w:val="10"/>
              </w:numPr>
              <w:rPr>
                <w:rFonts w:ascii="Times New Roman" w:hAnsi="Times New Roman"/>
                <w:bCs/>
                <w:sz w:val="22"/>
                <w:szCs w:val="22"/>
                <w:lang w:val="uk-UA"/>
              </w:rPr>
            </w:pPr>
            <w:r w:rsidRPr="00257F70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Наявність аптечки</w:t>
            </w:r>
          </w:p>
        </w:tc>
        <w:tc>
          <w:tcPr>
            <w:tcW w:w="2126" w:type="dxa"/>
          </w:tcPr>
          <w:p w:rsidR="00257F70" w:rsidRPr="00257F70" w:rsidRDefault="00257F70" w:rsidP="00257F70">
            <w:pPr>
              <w:jc w:val="center"/>
              <w:rPr>
                <w:rFonts w:ascii="Times New Roman" w:hAnsi="Times New Roman"/>
                <w:szCs w:val="22"/>
                <w:lang w:val="uk-UA"/>
              </w:rPr>
            </w:pPr>
            <w:r>
              <w:rPr>
                <w:rFonts w:ascii="Times New Roman" w:hAnsi="Times New Roman"/>
                <w:szCs w:val="22"/>
                <w:lang w:val="uk-UA"/>
              </w:rPr>
              <w:t>10</w:t>
            </w:r>
          </w:p>
        </w:tc>
      </w:tr>
      <w:tr w:rsidR="00257F70" w:rsidRPr="00257F70" w:rsidTr="00584392">
        <w:trPr>
          <w:jc w:val="center"/>
        </w:trPr>
        <w:tc>
          <w:tcPr>
            <w:tcW w:w="8188" w:type="dxa"/>
          </w:tcPr>
          <w:p w:rsidR="00257F70" w:rsidRPr="00257F70" w:rsidRDefault="00257F70" w:rsidP="00257F70">
            <w:pPr>
              <w:pStyle w:val="ConsNonformat"/>
              <w:numPr>
                <w:ilvl w:val="0"/>
                <w:numId w:val="10"/>
              </w:numPr>
              <w:rPr>
                <w:rFonts w:ascii="Times New Roman" w:hAnsi="Times New Roman"/>
                <w:bCs/>
                <w:sz w:val="22"/>
                <w:szCs w:val="22"/>
                <w:lang w:val="uk-UA"/>
              </w:rPr>
            </w:pPr>
            <w:r w:rsidRPr="00257F70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Наявність вогнегасника</w:t>
            </w:r>
          </w:p>
        </w:tc>
        <w:tc>
          <w:tcPr>
            <w:tcW w:w="2126" w:type="dxa"/>
          </w:tcPr>
          <w:p w:rsidR="00257F70" w:rsidRPr="00257F70" w:rsidRDefault="00257F70" w:rsidP="00257F70">
            <w:pPr>
              <w:jc w:val="center"/>
              <w:rPr>
                <w:rFonts w:ascii="Times New Roman" w:hAnsi="Times New Roman"/>
                <w:szCs w:val="22"/>
                <w:lang w:val="uk-UA"/>
              </w:rPr>
            </w:pPr>
            <w:r>
              <w:rPr>
                <w:rFonts w:ascii="Times New Roman" w:hAnsi="Times New Roman"/>
                <w:szCs w:val="22"/>
                <w:lang w:val="uk-UA"/>
              </w:rPr>
              <w:t>10</w:t>
            </w:r>
          </w:p>
        </w:tc>
      </w:tr>
      <w:tr w:rsidR="00257F70" w:rsidRPr="00257F70" w:rsidTr="00584392">
        <w:trPr>
          <w:jc w:val="center"/>
        </w:trPr>
        <w:tc>
          <w:tcPr>
            <w:tcW w:w="8188" w:type="dxa"/>
          </w:tcPr>
          <w:p w:rsidR="00257F70" w:rsidRPr="00257F70" w:rsidRDefault="00257F70" w:rsidP="00257F70">
            <w:pPr>
              <w:pStyle w:val="ConsNonformat"/>
              <w:numPr>
                <w:ilvl w:val="0"/>
                <w:numId w:val="10"/>
              </w:numPr>
              <w:rPr>
                <w:rFonts w:ascii="Times New Roman" w:hAnsi="Times New Roman"/>
                <w:bCs/>
                <w:sz w:val="22"/>
                <w:szCs w:val="22"/>
                <w:lang w:val="uk-UA"/>
              </w:rPr>
            </w:pPr>
            <w:r w:rsidRPr="00257F70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Наявність обов’язкового страхування</w:t>
            </w:r>
          </w:p>
        </w:tc>
        <w:tc>
          <w:tcPr>
            <w:tcW w:w="2126" w:type="dxa"/>
          </w:tcPr>
          <w:p w:rsidR="00257F70" w:rsidRPr="00257F70" w:rsidRDefault="00257F70" w:rsidP="00257F70">
            <w:pPr>
              <w:jc w:val="center"/>
              <w:rPr>
                <w:rFonts w:ascii="Times New Roman" w:hAnsi="Times New Roman"/>
                <w:szCs w:val="22"/>
                <w:lang w:val="uk-UA"/>
              </w:rPr>
            </w:pPr>
            <w:r w:rsidRPr="00257F70">
              <w:rPr>
                <w:rFonts w:ascii="Times New Roman" w:hAnsi="Times New Roman"/>
                <w:szCs w:val="22"/>
                <w:lang w:val="uk-UA"/>
              </w:rPr>
              <w:t>10</w:t>
            </w:r>
          </w:p>
        </w:tc>
      </w:tr>
      <w:tr w:rsidR="00257F70" w:rsidRPr="00257F70" w:rsidTr="00584392">
        <w:trPr>
          <w:jc w:val="center"/>
        </w:trPr>
        <w:tc>
          <w:tcPr>
            <w:tcW w:w="8188" w:type="dxa"/>
          </w:tcPr>
          <w:p w:rsidR="00257F70" w:rsidRPr="00257F70" w:rsidRDefault="00257F70" w:rsidP="00257F70">
            <w:pPr>
              <w:pStyle w:val="ConsNonformat"/>
              <w:numPr>
                <w:ilvl w:val="0"/>
                <w:numId w:val="10"/>
              </w:numPr>
              <w:rPr>
                <w:rFonts w:ascii="Times New Roman" w:hAnsi="Times New Roman"/>
                <w:bCs/>
                <w:sz w:val="22"/>
                <w:szCs w:val="22"/>
                <w:lang w:val="uk-UA"/>
              </w:rPr>
            </w:pPr>
            <w:r w:rsidRPr="00257F70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Рік випуску</w:t>
            </w:r>
          </w:p>
        </w:tc>
        <w:tc>
          <w:tcPr>
            <w:tcW w:w="2126" w:type="dxa"/>
          </w:tcPr>
          <w:p w:rsidR="00257F70" w:rsidRPr="00257F70" w:rsidRDefault="00257F70" w:rsidP="00257F70">
            <w:pPr>
              <w:jc w:val="center"/>
              <w:rPr>
                <w:rFonts w:ascii="Times New Roman" w:hAnsi="Times New Roman"/>
                <w:szCs w:val="22"/>
                <w:lang w:val="uk-UA"/>
              </w:rPr>
            </w:pPr>
            <w:r>
              <w:rPr>
                <w:rFonts w:ascii="Times New Roman" w:hAnsi="Times New Roman"/>
                <w:szCs w:val="22"/>
                <w:lang w:val="uk-UA"/>
              </w:rPr>
              <w:t>5</w:t>
            </w:r>
          </w:p>
        </w:tc>
      </w:tr>
      <w:tr w:rsidR="00257F70" w:rsidRPr="00257F70" w:rsidTr="00584392">
        <w:trPr>
          <w:jc w:val="center"/>
        </w:trPr>
        <w:tc>
          <w:tcPr>
            <w:tcW w:w="8188" w:type="dxa"/>
          </w:tcPr>
          <w:p w:rsidR="00257F70" w:rsidRPr="00257F70" w:rsidRDefault="00257F70" w:rsidP="00257F70">
            <w:pPr>
              <w:pStyle w:val="ConsNonformat"/>
              <w:numPr>
                <w:ilvl w:val="0"/>
                <w:numId w:val="10"/>
              </w:numPr>
              <w:rPr>
                <w:rFonts w:ascii="Times New Roman" w:hAnsi="Times New Roman"/>
                <w:bCs/>
                <w:sz w:val="22"/>
                <w:szCs w:val="22"/>
                <w:lang w:val="uk-UA"/>
              </w:rPr>
            </w:pPr>
            <w:r w:rsidRPr="00257F70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Пробіг</w:t>
            </w:r>
          </w:p>
        </w:tc>
        <w:tc>
          <w:tcPr>
            <w:tcW w:w="2126" w:type="dxa"/>
          </w:tcPr>
          <w:p w:rsidR="00257F70" w:rsidRPr="00257F70" w:rsidRDefault="00257F70" w:rsidP="00257F70">
            <w:pPr>
              <w:jc w:val="center"/>
              <w:rPr>
                <w:rFonts w:ascii="Times New Roman" w:hAnsi="Times New Roman"/>
                <w:szCs w:val="22"/>
                <w:lang w:val="uk-UA"/>
              </w:rPr>
            </w:pPr>
            <w:r>
              <w:rPr>
                <w:rFonts w:ascii="Times New Roman" w:hAnsi="Times New Roman"/>
                <w:szCs w:val="22"/>
                <w:lang w:val="uk-UA"/>
              </w:rPr>
              <w:t>5</w:t>
            </w:r>
          </w:p>
        </w:tc>
      </w:tr>
      <w:tr w:rsidR="00257F70" w:rsidRPr="00257F70" w:rsidTr="00584392">
        <w:trPr>
          <w:jc w:val="center"/>
        </w:trPr>
        <w:tc>
          <w:tcPr>
            <w:tcW w:w="8188" w:type="dxa"/>
          </w:tcPr>
          <w:p w:rsidR="00257F70" w:rsidRPr="00257F70" w:rsidRDefault="00257F70" w:rsidP="00257F70">
            <w:pPr>
              <w:pStyle w:val="ConsNonformat"/>
              <w:numPr>
                <w:ilvl w:val="0"/>
                <w:numId w:val="10"/>
              </w:numPr>
              <w:rPr>
                <w:rFonts w:ascii="Times New Roman" w:hAnsi="Times New Roman"/>
                <w:bCs/>
                <w:sz w:val="22"/>
                <w:szCs w:val="22"/>
                <w:lang w:val="uk-UA"/>
              </w:rPr>
            </w:pPr>
            <w:r w:rsidRPr="00257F70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Надання документів, що підтверджують справний технічний стан автомобіля (Діагностика автомобіля, Акт технічного огляду транспортного засобу або інше).</w:t>
            </w:r>
          </w:p>
        </w:tc>
        <w:tc>
          <w:tcPr>
            <w:tcW w:w="2126" w:type="dxa"/>
          </w:tcPr>
          <w:p w:rsidR="00257F70" w:rsidRPr="00257F70" w:rsidRDefault="00257F70" w:rsidP="00257F70">
            <w:pPr>
              <w:jc w:val="center"/>
              <w:rPr>
                <w:rFonts w:ascii="Times New Roman" w:hAnsi="Times New Roman"/>
                <w:szCs w:val="22"/>
                <w:lang w:val="uk-UA"/>
              </w:rPr>
            </w:pPr>
            <w:r>
              <w:rPr>
                <w:rFonts w:ascii="Times New Roman" w:hAnsi="Times New Roman"/>
                <w:szCs w:val="22"/>
                <w:lang w:val="uk-UA"/>
              </w:rPr>
              <w:t>10</w:t>
            </w:r>
          </w:p>
        </w:tc>
      </w:tr>
      <w:tr w:rsidR="00975360" w:rsidRPr="00257F70" w:rsidTr="00584392">
        <w:trPr>
          <w:jc w:val="center"/>
        </w:trPr>
        <w:tc>
          <w:tcPr>
            <w:tcW w:w="8188" w:type="dxa"/>
            <w:shd w:val="clear" w:color="auto" w:fill="BFBFBF" w:themeFill="background1" w:themeFillShade="BF"/>
          </w:tcPr>
          <w:p w:rsidR="00975360" w:rsidRPr="00257F70" w:rsidRDefault="00975360" w:rsidP="00584392">
            <w:pPr>
              <w:rPr>
                <w:rFonts w:ascii="Times New Roman" w:hAnsi="Times New Roman"/>
                <w:b/>
                <w:szCs w:val="22"/>
                <w:lang w:val="uk-UA"/>
              </w:rPr>
            </w:pPr>
            <w:proofErr w:type="spellStart"/>
            <w:r w:rsidRPr="00257F70">
              <w:rPr>
                <w:rFonts w:ascii="Times New Roman" w:hAnsi="Times New Roman"/>
                <w:b/>
                <w:szCs w:val="22"/>
              </w:rPr>
              <w:t>Зага</w:t>
            </w:r>
            <w:r w:rsidRPr="00257F70">
              <w:rPr>
                <w:rFonts w:ascii="Times New Roman" w:hAnsi="Times New Roman"/>
                <w:b/>
                <w:szCs w:val="22"/>
                <w:lang w:val="uk-UA"/>
              </w:rPr>
              <w:t>льна</w:t>
            </w:r>
            <w:proofErr w:type="spellEnd"/>
            <w:r w:rsidRPr="00257F70">
              <w:rPr>
                <w:rFonts w:ascii="Times New Roman" w:hAnsi="Times New Roman"/>
                <w:b/>
                <w:szCs w:val="22"/>
                <w:lang w:val="uk-UA"/>
              </w:rPr>
              <w:t xml:space="preserve"> оцінка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975360" w:rsidRPr="00257F70" w:rsidRDefault="00975360" w:rsidP="00584392">
            <w:pPr>
              <w:jc w:val="center"/>
              <w:rPr>
                <w:rFonts w:ascii="Times New Roman" w:hAnsi="Times New Roman"/>
                <w:b/>
                <w:szCs w:val="22"/>
                <w:lang w:val="uk-UA"/>
              </w:rPr>
            </w:pPr>
            <w:r w:rsidRPr="00257F70">
              <w:rPr>
                <w:rFonts w:ascii="Times New Roman" w:hAnsi="Times New Roman"/>
                <w:b/>
                <w:szCs w:val="22"/>
                <w:lang w:val="uk-UA"/>
              </w:rPr>
              <w:t>100</w:t>
            </w:r>
          </w:p>
        </w:tc>
      </w:tr>
    </w:tbl>
    <w:p w:rsidR="00975360" w:rsidRDefault="00975360" w:rsidP="00975360">
      <w:pPr>
        <w:pStyle w:val="a5"/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</w:p>
    <w:p w:rsidR="0081148E" w:rsidRPr="004F1FA2" w:rsidRDefault="0081148E" w:rsidP="0081148E">
      <w:pPr>
        <w:jc w:val="both"/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</w:pPr>
      <w:r w:rsidRPr="004F1FA2">
        <w:rPr>
          <w:rFonts w:ascii="Times New Roman" w:hAnsi="Times New Roman"/>
          <w:b/>
          <w:iCs/>
          <w:color w:val="161515"/>
          <w:sz w:val="22"/>
          <w:szCs w:val="22"/>
          <w:lang w:val="uk-UA"/>
        </w:rPr>
        <w:t>Критерії відбору переможця:</w:t>
      </w:r>
    </w:p>
    <w:p w:rsidR="0081148E" w:rsidRPr="004F1FA2" w:rsidRDefault="0081148E" w:rsidP="0081148E">
      <w:pPr>
        <w:pStyle w:val="a5"/>
        <w:numPr>
          <w:ilvl w:val="0"/>
          <w:numId w:val="5"/>
        </w:num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4F1FA2">
        <w:rPr>
          <w:rFonts w:ascii="Times New Roman" w:hAnsi="Times New Roman"/>
          <w:iCs/>
          <w:color w:val="161515"/>
          <w:sz w:val="22"/>
          <w:szCs w:val="22"/>
          <w:lang w:val="uk-UA"/>
        </w:rPr>
        <w:t>Надання тендерної пропозиції в повному обсязі згідно вимог</w:t>
      </w:r>
      <w:r>
        <w:rPr>
          <w:rFonts w:ascii="Times New Roman" w:hAnsi="Times New Roman"/>
          <w:iCs/>
          <w:color w:val="161515"/>
          <w:sz w:val="22"/>
          <w:szCs w:val="22"/>
          <w:lang w:val="uk-UA"/>
        </w:rPr>
        <w:t>.</w:t>
      </w:r>
    </w:p>
    <w:p w:rsidR="0081148E" w:rsidRPr="004F1FA2" w:rsidRDefault="0081148E" w:rsidP="0081148E">
      <w:pPr>
        <w:pStyle w:val="a5"/>
        <w:numPr>
          <w:ilvl w:val="0"/>
          <w:numId w:val="5"/>
        </w:num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4F1FA2">
        <w:rPr>
          <w:rFonts w:ascii="Times New Roman" w:hAnsi="Times New Roman"/>
          <w:iCs/>
          <w:color w:val="161515"/>
          <w:sz w:val="22"/>
          <w:szCs w:val="22"/>
          <w:lang w:val="uk-UA"/>
        </w:rPr>
        <w:t>Здатність вчасно та в повному обсязі виконати вимоги згідно Технічного завдання</w:t>
      </w:r>
      <w:r>
        <w:rPr>
          <w:rFonts w:ascii="Times New Roman" w:hAnsi="Times New Roman"/>
          <w:iCs/>
          <w:color w:val="161515"/>
          <w:sz w:val="22"/>
          <w:szCs w:val="22"/>
          <w:lang w:val="uk-UA"/>
        </w:rPr>
        <w:t>.</w:t>
      </w:r>
    </w:p>
    <w:p w:rsidR="0081148E" w:rsidRDefault="00AC64A8" w:rsidP="0081148E">
      <w:pPr>
        <w:pStyle w:val="a5"/>
        <w:numPr>
          <w:ilvl w:val="0"/>
          <w:numId w:val="5"/>
        </w:num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>
        <w:rPr>
          <w:rFonts w:ascii="Times New Roman" w:hAnsi="Times New Roman"/>
          <w:iCs/>
          <w:color w:val="161515"/>
          <w:sz w:val="22"/>
          <w:szCs w:val="22"/>
          <w:lang w:val="uk-UA"/>
        </w:rPr>
        <w:t>Надання</w:t>
      </w:r>
      <w:r w:rsidR="0081148E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документ</w:t>
      </w:r>
      <w:r>
        <w:rPr>
          <w:rFonts w:ascii="Times New Roman" w:hAnsi="Times New Roman"/>
          <w:iCs/>
          <w:color w:val="161515"/>
          <w:sz w:val="22"/>
          <w:szCs w:val="22"/>
          <w:lang w:val="uk-UA"/>
        </w:rPr>
        <w:t>ів</w:t>
      </w:r>
      <w:r w:rsidR="0081148E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, що підтверджують право </w:t>
      </w:r>
      <w:r>
        <w:rPr>
          <w:rFonts w:ascii="Times New Roman" w:hAnsi="Times New Roman"/>
          <w:iCs/>
          <w:color w:val="161515"/>
          <w:sz w:val="22"/>
          <w:szCs w:val="22"/>
          <w:lang w:val="uk-UA"/>
        </w:rPr>
        <w:t>власності на транспортний засіб.</w:t>
      </w:r>
    </w:p>
    <w:p w:rsidR="00AC64A8" w:rsidRPr="00DC0428" w:rsidRDefault="00AC64A8" w:rsidP="0081148E">
      <w:pPr>
        <w:pStyle w:val="a5"/>
        <w:numPr>
          <w:ilvl w:val="0"/>
          <w:numId w:val="5"/>
        </w:num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DC0428">
        <w:rPr>
          <w:rFonts w:ascii="Times New Roman" w:hAnsi="Times New Roman"/>
          <w:iCs/>
          <w:color w:val="161515"/>
          <w:sz w:val="22"/>
          <w:szCs w:val="22"/>
          <w:lang w:val="uk-UA"/>
        </w:rPr>
        <w:t>Надання документів, що підтверджують справний технічний стан автомобіля (Діагностика автомобіля</w:t>
      </w:r>
      <w:r w:rsidR="00DC0428" w:rsidRPr="00DC0428">
        <w:rPr>
          <w:rFonts w:ascii="Times New Roman" w:hAnsi="Times New Roman"/>
          <w:iCs/>
          <w:color w:val="161515"/>
          <w:sz w:val="22"/>
          <w:szCs w:val="22"/>
          <w:lang w:val="uk-UA"/>
        </w:rPr>
        <w:t>, Акт технічного огляду транспортного засобу</w:t>
      </w:r>
      <w:r w:rsidRPr="00DC0428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або інше)</w:t>
      </w:r>
      <w:r w:rsidR="00DC0428" w:rsidRPr="00DC0428">
        <w:rPr>
          <w:rFonts w:ascii="Times New Roman" w:hAnsi="Times New Roman"/>
          <w:iCs/>
          <w:color w:val="161515"/>
          <w:sz w:val="22"/>
          <w:szCs w:val="22"/>
          <w:lang w:val="uk-UA"/>
        </w:rPr>
        <w:t>.</w:t>
      </w:r>
    </w:p>
    <w:p w:rsidR="0081148E" w:rsidRPr="004F1FA2" w:rsidRDefault="0081148E" w:rsidP="0081148E">
      <w:pPr>
        <w:pStyle w:val="a5"/>
        <w:numPr>
          <w:ilvl w:val="0"/>
          <w:numId w:val="5"/>
        </w:num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4F1FA2">
        <w:rPr>
          <w:rFonts w:ascii="Times New Roman" w:hAnsi="Times New Roman"/>
          <w:iCs/>
          <w:color w:val="161515"/>
          <w:sz w:val="22"/>
          <w:szCs w:val="22"/>
          <w:lang w:val="uk-UA"/>
        </w:rPr>
        <w:t>Найменша цінова пропозиція</w:t>
      </w:r>
      <w:r>
        <w:rPr>
          <w:rFonts w:ascii="Times New Roman" w:hAnsi="Times New Roman"/>
          <w:iCs/>
          <w:color w:val="161515"/>
          <w:sz w:val="22"/>
          <w:szCs w:val="22"/>
          <w:lang w:val="uk-UA"/>
        </w:rPr>
        <w:t>.</w:t>
      </w:r>
    </w:p>
    <w:p w:rsidR="0081148E" w:rsidRPr="004F1FA2" w:rsidRDefault="0081148E" w:rsidP="0081148E">
      <w:pPr>
        <w:ind w:firstLine="708"/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4F1FA2">
        <w:rPr>
          <w:rFonts w:ascii="Times New Roman" w:hAnsi="Times New Roman"/>
          <w:iCs/>
          <w:color w:val="161515"/>
          <w:sz w:val="22"/>
          <w:szCs w:val="22"/>
          <w:lang w:val="uk-UA"/>
        </w:rPr>
        <w:t>Всі тендерні пропозиції розглядаються на предмет їх відповідності заявленим вимогам. До участі у розгляді цінових пропозицій допускаються пропозиції, які повністю відповідають умовам тендеру. Пропозицією, що відповідає умовам тендеру, вважається пропозиція, що узгоджується з усіма умовами  та термінами тендерної документації.</w:t>
      </w:r>
    </w:p>
    <w:p w:rsidR="0081148E" w:rsidRPr="004F1FA2" w:rsidRDefault="0081148E" w:rsidP="0081148E">
      <w:p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4F1FA2">
        <w:rPr>
          <w:rFonts w:ascii="Times New Roman" w:hAnsi="Times New Roman"/>
          <w:iCs/>
          <w:color w:val="161515"/>
          <w:sz w:val="22"/>
          <w:szCs w:val="22"/>
          <w:lang w:val="uk-UA"/>
        </w:rPr>
        <w:lastRenderedPageBreak/>
        <w:t>В разі отримання рівнозначних тендерних пропозицій щодо визначених у тендері критеріїв, перевага буде надана учаснику, що надав найменшу цінову пропозицію.</w:t>
      </w:r>
    </w:p>
    <w:p w:rsidR="0081148E" w:rsidRPr="004F1FA2" w:rsidRDefault="0081148E" w:rsidP="0081148E">
      <w:pPr>
        <w:widowControl/>
        <w:ind w:firstLine="708"/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4F1FA2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Переможця  тендеру буде обрано на засіданні тендерного комітету, після детальної технічної, фінансової та правової  оцінки пропозицій, яке відбудеться не пізніше </w:t>
      </w:r>
      <w:r w:rsidRPr="004F1FA2">
        <w:rPr>
          <w:rFonts w:ascii="Times New Roman" w:hAnsi="Times New Roman"/>
          <w:iCs/>
          <w:color w:val="161515"/>
          <w:sz w:val="22"/>
          <w:szCs w:val="22"/>
          <w:highlight w:val="yellow"/>
          <w:lang w:val="uk-UA"/>
        </w:rPr>
        <w:t>«_</w:t>
      </w:r>
      <w:r w:rsidR="002B4780">
        <w:rPr>
          <w:rFonts w:ascii="Times New Roman" w:hAnsi="Times New Roman"/>
          <w:iCs/>
          <w:color w:val="161515"/>
          <w:sz w:val="22"/>
          <w:szCs w:val="22"/>
          <w:highlight w:val="yellow"/>
          <w:u w:val="single"/>
          <w:lang w:val="uk-UA"/>
        </w:rPr>
        <w:t xml:space="preserve"> </w:t>
      </w:r>
      <w:r w:rsidR="00975360">
        <w:rPr>
          <w:rFonts w:ascii="Times New Roman" w:hAnsi="Times New Roman"/>
          <w:iCs/>
          <w:color w:val="161515"/>
          <w:sz w:val="22"/>
          <w:szCs w:val="22"/>
          <w:highlight w:val="yellow"/>
          <w:u w:val="single"/>
          <w:lang w:val="uk-UA"/>
        </w:rPr>
        <w:t>25</w:t>
      </w:r>
      <w:r w:rsidRPr="004F1FA2">
        <w:rPr>
          <w:rFonts w:ascii="Times New Roman" w:hAnsi="Times New Roman"/>
          <w:iCs/>
          <w:color w:val="161515"/>
          <w:sz w:val="22"/>
          <w:szCs w:val="22"/>
          <w:highlight w:val="yellow"/>
          <w:lang w:val="uk-UA"/>
        </w:rPr>
        <w:t>_» _</w:t>
      </w:r>
      <w:r w:rsidR="00466708">
        <w:rPr>
          <w:rFonts w:ascii="Times New Roman" w:hAnsi="Times New Roman"/>
          <w:iCs/>
          <w:color w:val="161515"/>
          <w:sz w:val="22"/>
          <w:szCs w:val="22"/>
          <w:highlight w:val="yellow"/>
          <w:u w:val="single"/>
          <w:lang w:val="uk-UA"/>
        </w:rPr>
        <w:t>жовтня</w:t>
      </w:r>
      <w:r w:rsidRPr="004F1FA2">
        <w:rPr>
          <w:rFonts w:ascii="Times New Roman" w:hAnsi="Times New Roman"/>
          <w:iCs/>
          <w:color w:val="161515"/>
          <w:sz w:val="22"/>
          <w:szCs w:val="22"/>
          <w:highlight w:val="yellow"/>
          <w:lang w:val="uk-UA"/>
        </w:rPr>
        <w:t>__ 202</w:t>
      </w:r>
      <w:r w:rsidR="00466708">
        <w:rPr>
          <w:rFonts w:ascii="Times New Roman" w:hAnsi="Times New Roman"/>
          <w:iCs/>
          <w:color w:val="161515"/>
          <w:sz w:val="22"/>
          <w:szCs w:val="22"/>
          <w:highlight w:val="yellow"/>
          <w:lang w:val="uk-UA"/>
        </w:rPr>
        <w:t>1</w:t>
      </w:r>
      <w:r w:rsidRPr="004F1FA2">
        <w:rPr>
          <w:rFonts w:ascii="Times New Roman" w:hAnsi="Times New Roman"/>
          <w:iCs/>
          <w:color w:val="161515"/>
          <w:sz w:val="22"/>
          <w:szCs w:val="22"/>
          <w:highlight w:val="yellow"/>
          <w:lang w:val="uk-UA"/>
        </w:rPr>
        <w:t xml:space="preserve"> року.</w:t>
      </w:r>
      <w:r w:rsidRPr="004F1FA2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Оприлюднення інформації щодо переможця відбудеться протягом 5 (п’яти) робочих днів після офіційного затвердження переможців тендерним комітетом, шляхом надсилання відповідних повідомлень всім учасникам тендеру електронною поштою.</w:t>
      </w:r>
    </w:p>
    <w:p w:rsidR="0081148E" w:rsidRPr="004F1FA2" w:rsidRDefault="0081148E" w:rsidP="0081148E">
      <w:pPr>
        <w:ind w:firstLine="708"/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4F1FA2">
        <w:rPr>
          <w:rFonts w:ascii="Times New Roman" w:hAnsi="Times New Roman"/>
          <w:iCs/>
          <w:color w:val="161515"/>
          <w:sz w:val="22"/>
          <w:szCs w:val="22"/>
          <w:lang w:val="uk-UA"/>
        </w:rPr>
        <w:t>Проводячи тендер, БЛАГОДІЙНА ОРГАНІЗАЦІЯ «БЛАГОДІЙНИЙ ФОНД «АДВЕНТИСТСЬКЕ АГЕН</w:t>
      </w:r>
      <w:r w:rsidR="00466708">
        <w:rPr>
          <w:rFonts w:ascii="Times New Roman" w:hAnsi="Times New Roman"/>
          <w:iCs/>
          <w:color w:val="161515"/>
          <w:sz w:val="22"/>
          <w:szCs w:val="22"/>
          <w:lang w:val="uk-UA"/>
        </w:rPr>
        <w:t>Т</w:t>
      </w:r>
      <w:r w:rsidRPr="004F1FA2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СТВО ДОПОМОГИ ТА РОЗВИТКУ В УКРАЇНІ» не приймає на себе жодних зобов'язань щодо укладання договорів з учасниками тендеру, в </w:t>
      </w:r>
      <w:proofErr w:type="spellStart"/>
      <w:r w:rsidRPr="004F1FA2">
        <w:rPr>
          <w:rFonts w:ascii="Times New Roman" w:hAnsi="Times New Roman"/>
          <w:iCs/>
          <w:color w:val="161515"/>
          <w:sz w:val="22"/>
          <w:szCs w:val="22"/>
          <w:lang w:val="uk-UA"/>
        </w:rPr>
        <w:t>т.ч</w:t>
      </w:r>
      <w:proofErr w:type="spellEnd"/>
      <w:r w:rsidRPr="004F1FA2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. у переможця тендера. Дане повідомлення не є попереднім договором, офертою, в </w:t>
      </w:r>
      <w:proofErr w:type="spellStart"/>
      <w:r w:rsidRPr="004F1FA2">
        <w:rPr>
          <w:rFonts w:ascii="Times New Roman" w:hAnsi="Times New Roman"/>
          <w:iCs/>
          <w:color w:val="161515"/>
          <w:sz w:val="22"/>
          <w:szCs w:val="22"/>
          <w:lang w:val="uk-UA"/>
        </w:rPr>
        <w:t>т.ч</w:t>
      </w:r>
      <w:proofErr w:type="spellEnd"/>
      <w:r w:rsidRPr="004F1FA2">
        <w:rPr>
          <w:rFonts w:ascii="Times New Roman" w:hAnsi="Times New Roman"/>
          <w:iCs/>
          <w:color w:val="161515"/>
          <w:sz w:val="22"/>
          <w:szCs w:val="22"/>
          <w:lang w:val="uk-UA"/>
        </w:rPr>
        <w:t>. публічною.</w:t>
      </w:r>
    </w:p>
    <w:p w:rsidR="0081148E" w:rsidRPr="004F1FA2" w:rsidRDefault="0081148E" w:rsidP="0081148E">
      <w:p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4F1FA2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</w:t>
      </w:r>
      <w:r w:rsidRPr="004F1FA2">
        <w:rPr>
          <w:rFonts w:ascii="Times New Roman" w:hAnsi="Times New Roman"/>
          <w:iCs/>
          <w:color w:val="161515"/>
          <w:sz w:val="22"/>
          <w:szCs w:val="22"/>
          <w:lang w:val="uk-UA"/>
        </w:rPr>
        <w:tab/>
        <w:t xml:space="preserve">БЛАГОДІЙНА ОРГАНІЗАЦІЯ «БЛАГОДІЙНИЙ ФОНД «АДВЕНТИСТСЬКЕ АГЕНТСТВО ДОПОМОГИ ТА РОЗВИТКУ В УКРАЇНІ» залишає за собою право вимагати від учасників тендеру додаткові матеріали або інформацію, що підтверджують відповідність окремих положень пропозицій вимогам специфікації та юридичної особи як учасника даного тендеру. </w:t>
      </w:r>
    </w:p>
    <w:p w:rsidR="0081148E" w:rsidRPr="004F1FA2" w:rsidRDefault="0081148E" w:rsidP="0081148E">
      <w:p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4F1FA2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</w:t>
      </w:r>
      <w:r w:rsidRPr="004F1FA2">
        <w:rPr>
          <w:rFonts w:ascii="Times New Roman" w:hAnsi="Times New Roman"/>
          <w:iCs/>
          <w:color w:val="161515"/>
          <w:sz w:val="22"/>
          <w:szCs w:val="22"/>
          <w:lang w:val="uk-UA"/>
        </w:rPr>
        <w:tab/>
        <w:t>БЛАГОДІЙНА ОРГАНІЗАЦІЯ «БЛАГОДІЙНИЙ ФОНД «АДВЕНТИСТСЬКЕ АГЕНТСТВО ДОПОМОГИ ТА РОЗВИТКУ В УКРАЇНІ» залишає за собою право приймати або відхиляти будь-яку тендерну заявку відповідно до документації і власних Політик і Процедур та припинити процедуру тендеру й відмовитися від всіх заявок у будь-який час до укладення договору, не несучи, при цьому, ніякої відповідальності перед учасниками тендеру.</w:t>
      </w:r>
    </w:p>
    <w:p w:rsidR="0081148E" w:rsidRPr="004F1FA2" w:rsidRDefault="0081148E" w:rsidP="0081148E">
      <w:pPr>
        <w:jc w:val="both"/>
        <w:rPr>
          <w:rFonts w:ascii="Times New Roman" w:hAnsi="Times New Roman"/>
          <w:iCs/>
          <w:color w:val="161515"/>
          <w:sz w:val="22"/>
          <w:szCs w:val="22"/>
          <w:lang w:val="uk-UA"/>
        </w:rPr>
      </w:pPr>
      <w:r w:rsidRPr="004F1FA2">
        <w:rPr>
          <w:rFonts w:ascii="Times New Roman" w:hAnsi="Times New Roman"/>
          <w:iCs/>
          <w:color w:val="161515"/>
          <w:sz w:val="22"/>
          <w:szCs w:val="22"/>
          <w:lang w:val="uk-UA"/>
        </w:rPr>
        <w:t xml:space="preserve"> </w:t>
      </w:r>
      <w:r w:rsidRPr="004F1FA2">
        <w:rPr>
          <w:rFonts w:ascii="Times New Roman" w:hAnsi="Times New Roman"/>
          <w:iCs/>
          <w:color w:val="161515"/>
          <w:sz w:val="22"/>
          <w:szCs w:val="22"/>
          <w:lang w:val="uk-UA"/>
        </w:rPr>
        <w:tab/>
        <w:t>БЛАГОДІЙНА ОРГАНІЗАЦІЯ «БЛАГОДІЙНИЙ ФОНД «АДВЕНТИСТСЬКЕ АГЕНТСТВО ДОПОМОГИ ТА РОЗВИТКУ В УКРАЇНІ» зобов’язана повідомити про причини відхилення всіх тендерних заявок за умови надходження письмового запиту від учасника тендеру</w:t>
      </w:r>
      <w:r w:rsidR="00466708">
        <w:rPr>
          <w:rFonts w:ascii="Times New Roman" w:hAnsi="Times New Roman"/>
          <w:iCs/>
          <w:color w:val="161515"/>
          <w:sz w:val="22"/>
          <w:szCs w:val="22"/>
          <w:lang w:val="uk-UA"/>
        </w:rPr>
        <w:t>.</w:t>
      </w:r>
    </w:p>
    <w:p w:rsidR="00257F70" w:rsidRDefault="00257F70" w:rsidP="0081148E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p w:rsidR="0081148E" w:rsidRPr="004F1FA2" w:rsidRDefault="0081148E" w:rsidP="0081148E">
      <w:pPr>
        <w:jc w:val="both"/>
        <w:rPr>
          <w:rFonts w:ascii="Times New Roman" w:hAnsi="Times New Roman"/>
          <w:sz w:val="22"/>
          <w:szCs w:val="22"/>
          <w:lang w:val="uk-UA"/>
        </w:rPr>
      </w:pPr>
      <w:r w:rsidRPr="004F1FA2">
        <w:rPr>
          <w:rFonts w:ascii="Times New Roman" w:hAnsi="Times New Roman"/>
          <w:sz w:val="22"/>
          <w:szCs w:val="22"/>
          <w:lang w:val="uk-UA"/>
        </w:rPr>
        <w:t xml:space="preserve">Будь-які питання стосовно цього тендеру мають бути подані в електронному форматі на адресу електронної пошти: </w:t>
      </w:r>
      <w:r w:rsidR="00D24510" w:rsidRPr="00D24510">
        <w:rPr>
          <w:rFonts w:ascii="Times New Roman" w:hAnsi="Times New Roman"/>
          <w:color w:val="272727"/>
          <w:sz w:val="22"/>
          <w:szCs w:val="22"/>
          <w:shd w:val="clear" w:color="auto" w:fill="FFFFFF"/>
        </w:rPr>
        <w:t>Roman</w:t>
      </w:r>
      <w:r w:rsidR="00D24510" w:rsidRPr="00D24510">
        <w:rPr>
          <w:rFonts w:ascii="Times New Roman" w:hAnsi="Times New Roman"/>
          <w:color w:val="272727"/>
          <w:sz w:val="22"/>
          <w:szCs w:val="22"/>
          <w:shd w:val="clear" w:color="auto" w:fill="FFFFFF"/>
          <w:lang w:val="ru-RU"/>
        </w:rPr>
        <w:t>.</w:t>
      </w:r>
      <w:r w:rsidR="00D24510" w:rsidRPr="00D24510">
        <w:rPr>
          <w:rFonts w:ascii="Times New Roman" w:hAnsi="Times New Roman"/>
          <w:color w:val="272727"/>
          <w:sz w:val="22"/>
          <w:szCs w:val="22"/>
          <w:shd w:val="clear" w:color="auto" w:fill="FFFFFF"/>
        </w:rPr>
        <w:t>Voinych</w:t>
      </w:r>
      <w:r w:rsidR="00D24510" w:rsidRPr="00D24510">
        <w:rPr>
          <w:rFonts w:ascii="Times New Roman" w:hAnsi="Times New Roman"/>
          <w:color w:val="272727"/>
          <w:sz w:val="22"/>
          <w:szCs w:val="22"/>
          <w:shd w:val="clear" w:color="auto" w:fill="FFFFFF"/>
          <w:lang w:val="ru-RU"/>
        </w:rPr>
        <w:t>@</w:t>
      </w:r>
      <w:proofErr w:type="spellStart"/>
      <w:r w:rsidR="00D24510" w:rsidRPr="00D24510">
        <w:rPr>
          <w:rFonts w:ascii="Times New Roman" w:hAnsi="Times New Roman"/>
          <w:color w:val="272727"/>
          <w:sz w:val="22"/>
          <w:szCs w:val="22"/>
          <w:shd w:val="clear" w:color="auto" w:fill="FFFFFF"/>
        </w:rPr>
        <w:t>adra</w:t>
      </w:r>
      <w:proofErr w:type="spellEnd"/>
      <w:r w:rsidR="00D24510" w:rsidRPr="00D24510">
        <w:rPr>
          <w:rFonts w:ascii="Times New Roman" w:hAnsi="Times New Roman"/>
          <w:color w:val="272727"/>
          <w:sz w:val="22"/>
          <w:szCs w:val="22"/>
          <w:shd w:val="clear" w:color="auto" w:fill="FFFFFF"/>
          <w:lang w:val="ru-RU"/>
        </w:rPr>
        <w:t>.</w:t>
      </w:r>
      <w:proofErr w:type="spellStart"/>
      <w:r w:rsidR="00D24510" w:rsidRPr="00D24510">
        <w:rPr>
          <w:rFonts w:ascii="Times New Roman" w:hAnsi="Times New Roman"/>
          <w:color w:val="272727"/>
          <w:sz w:val="22"/>
          <w:szCs w:val="22"/>
          <w:shd w:val="clear" w:color="auto" w:fill="FFFFFF"/>
        </w:rPr>
        <w:t>ua</w:t>
      </w:r>
      <w:proofErr w:type="spellEnd"/>
      <w:r w:rsidR="00D24510" w:rsidRPr="00D24510">
        <w:rPr>
          <w:rFonts w:ascii="Times New Roman" w:hAnsi="Times New Roman"/>
          <w:color w:val="272727"/>
          <w:sz w:val="22"/>
          <w:szCs w:val="22"/>
          <w:shd w:val="clear" w:color="auto" w:fill="FFFFFF"/>
          <w:lang w:val="ru-RU"/>
        </w:rPr>
        <w:t xml:space="preserve"> </w:t>
      </w:r>
      <w:r w:rsidRPr="004F1FA2">
        <w:rPr>
          <w:rFonts w:ascii="Times New Roman" w:hAnsi="Times New Roman"/>
          <w:sz w:val="22"/>
          <w:szCs w:val="22"/>
          <w:lang w:val="uk-UA"/>
        </w:rPr>
        <w:t xml:space="preserve">(до уваги </w:t>
      </w:r>
      <w:r w:rsidR="00D24510">
        <w:rPr>
          <w:rFonts w:ascii="Times New Roman" w:hAnsi="Times New Roman"/>
          <w:sz w:val="22"/>
          <w:szCs w:val="22"/>
          <w:u w:val="single"/>
          <w:lang w:val="uk-UA"/>
        </w:rPr>
        <w:t>Романа Войнич (телефон +380985719119</w:t>
      </w:r>
      <w:r w:rsidRPr="004F1FA2">
        <w:rPr>
          <w:rFonts w:ascii="Times New Roman" w:hAnsi="Times New Roman"/>
          <w:sz w:val="22"/>
          <w:szCs w:val="22"/>
          <w:lang w:val="uk-UA"/>
        </w:rPr>
        <w:t>).</w:t>
      </w:r>
    </w:p>
    <w:p w:rsidR="00257F70" w:rsidRDefault="00257F70" w:rsidP="0081148E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p w:rsidR="0081148E" w:rsidRDefault="0081148E" w:rsidP="0081148E">
      <w:pPr>
        <w:jc w:val="both"/>
        <w:rPr>
          <w:rFonts w:ascii="Times New Roman" w:hAnsi="Times New Roman"/>
          <w:sz w:val="22"/>
          <w:szCs w:val="22"/>
          <w:lang w:val="uk-UA"/>
        </w:rPr>
      </w:pPr>
      <w:r w:rsidRPr="004F1FA2">
        <w:rPr>
          <w:rFonts w:ascii="Times New Roman" w:hAnsi="Times New Roman"/>
          <w:sz w:val="22"/>
          <w:szCs w:val="22"/>
          <w:lang w:val="uk-UA"/>
        </w:rPr>
        <w:t>Дякуємо за співпрацю.</w:t>
      </w:r>
    </w:p>
    <w:p w:rsidR="0081148E" w:rsidRDefault="0081148E" w:rsidP="0081148E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p w:rsidR="00443FB8" w:rsidRDefault="00443FB8" w:rsidP="0081148E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p w:rsidR="00B7381F" w:rsidRPr="00443FB8" w:rsidRDefault="0081148E" w:rsidP="00443FB8">
      <w:pPr>
        <w:jc w:val="both"/>
        <w:rPr>
          <w:rFonts w:ascii="Times New Roman" w:hAnsi="Times New Roman"/>
          <w:sz w:val="22"/>
          <w:szCs w:val="22"/>
          <w:lang w:val="uk-UA"/>
        </w:rPr>
      </w:pPr>
      <w:r w:rsidRPr="004F1FA2">
        <w:rPr>
          <w:rFonts w:ascii="Times New Roman" w:hAnsi="Times New Roman"/>
          <w:b/>
          <w:sz w:val="22"/>
          <w:szCs w:val="22"/>
          <w:lang w:val="uk-UA"/>
        </w:rPr>
        <w:t>Президент БО «БФ «АДРА Україна»</w:t>
      </w:r>
      <w:r w:rsidRPr="004F1FA2">
        <w:rPr>
          <w:rFonts w:ascii="Times New Roman" w:hAnsi="Times New Roman"/>
          <w:b/>
          <w:sz w:val="22"/>
          <w:szCs w:val="22"/>
          <w:lang w:val="ru-RU"/>
        </w:rPr>
        <w:t xml:space="preserve">      </w:t>
      </w:r>
      <w:r w:rsidRPr="004F1FA2">
        <w:rPr>
          <w:rFonts w:ascii="Times New Roman" w:hAnsi="Times New Roman"/>
          <w:b/>
          <w:sz w:val="22"/>
          <w:szCs w:val="22"/>
          <w:lang w:val="ru-RU"/>
        </w:rPr>
        <w:tab/>
      </w:r>
      <w:r w:rsidRPr="004F1FA2">
        <w:rPr>
          <w:rFonts w:ascii="Times New Roman" w:hAnsi="Times New Roman"/>
          <w:b/>
          <w:sz w:val="22"/>
          <w:szCs w:val="22"/>
          <w:lang w:val="ru-RU"/>
        </w:rPr>
        <w:tab/>
      </w:r>
      <w:r w:rsidRPr="004F1FA2">
        <w:rPr>
          <w:rFonts w:ascii="Times New Roman" w:hAnsi="Times New Roman"/>
          <w:b/>
          <w:sz w:val="22"/>
          <w:szCs w:val="22"/>
          <w:lang w:val="ru-RU"/>
        </w:rPr>
        <w:tab/>
        <w:t xml:space="preserve">      _________________ </w:t>
      </w:r>
      <w:proofErr w:type="spellStart"/>
      <w:r w:rsidRPr="004F1FA2">
        <w:rPr>
          <w:rFonts w:ascii="Times New Roman" w:hAnsi="Times New Roman"/>
          <w:b/>
          <w:sz w:val="22"/>
          <w:szCs w:val="22"/>
          <w:lang w:val="uk-UA"/>
        </w:rPr>
        <w:t>Нікітюк</w:t>
      </w:r>
      <w:proofErr w:type="spellEnd"/>
      <w:r w:rsidRPr="004F1FA2">
        <w:rPr>
          <w:rFonts w:ascii="Times New Roman" w:hAnsi="Times New Roman"/>
          <w:b/>
          <w:sz w:val="22"/>
          <w:szCs w:val="22"/>
          <w:lang w:val="uk-UA"/>
        </w:rPr>
        <w:t xml:space="preserve"> А.В.</w:t>
      </w:r>
    </w:p>
    <w:sectPr w:rsidR="00B7381F" w:rsidRPr="00443FB8" w:rsidSect="002B4382">
      <w:pgSz w:w="11906" w:h="16838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E7916"/>
    <w:multiLevelType w:val="hybridMultilevel"/>
    <w:tmpl w:val="45762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C57F9"/>
    <w:multiLevelType w:val="hybridMultilevel"/>
    <w:tmpl w:val="040A4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E335D"/>
    <w:multiLevelType w:val="hybridMultilevel"/>
    <w:tmpl w:val="445A9C06"/>
    <w:lvl w:ilvl="0" w:tplc="C8702D0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5057DC"/>
    <w:multiLevelType w:val="hybridMultilevel"/>
    <w:tmpl w:val="B4E09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133BA"/>
    <w:multiLevelType w:val="hybridMultilevel"/>
    <w:tmpl w:val="4B4E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95064"/>
    <w:multiLevelType w:val="hybridMultilevel"/>
    <w:tmpl w:val="0FB2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AF2E5E"/>
    <w:multiLevelType w:val="hybridMultilevel"/>
    <w:tmpl w:val="D5B86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E7388C"/>
    <w:multiLevelType w:val="hybridMultilevel"/>
    <w:tmpl w:val="98242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84D32"/>
    <w:multiLevelType w:val="hybridMultilevel"/>
    <w:tmpl w:val="70029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CE1B70"/>
    <w:multiLevelType w:val="hybridMultilevel"/>
    <w:tmpl w:val="9502D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075D"/>
    <w:rsid w:val="00013FC3"/>
    <w:rsid w:val="00053881"/>
    <w:rsid w:val="000828E8"/>
    <w:rsid w:val="000D3D5D"/>
    <w:rsid w:val="000F66FD"/>
    <w:rsid w:val="00110A31"/>
    <w:rsid w:val="00152098"/>
    <w:rsid w:val="00173DEB"/>
    <w:rsid w:val="001F5F7C"/>
    <w:rsid w:val="002260B1"/>
    <w:rsid w:val="0025382D"/>
    <w:rsid w:val="00257F70"/>
    <w:rsid w:val="00274B68"/>
    <w:rsid w:val="00292308"/>
    <w:rsid w:val="002A6FFC"/>
    <w:rsid w:val="002B4382"/>
    <w:rsid w:val="002B4780"/>
    <w:rsid w:val="002E7CDA"/>
    <w:rsid w:val="002F4E27"/>
    <w:rsid w:val="00312252"/>
    <w:rsid w:val="00323FDA"/>
    <w:rsid w:val="0035656D"/>
    <w:rsid w:val="00373D43"/>
    <w:rsid w:val="00380733"/>
    <w:rsid w:val="003E5A26"/>
    <w:rsid w:val="003F43B4"/>
    <w:rsid w:val="0042380A"/>
    <w:rsid w:val="00424872"/>
    <w:rsid w:val="00443FB8"/>
    <w:rsid w:val="00466708"/>
    <w:rsid w:val="00466D26"/>
    <w:rsid w:val="00467DEB"/>
    <w:rsid w:val="00480265"/>
    <w:rsid w:val="00480A44"/>
    <w:rsid w:val="004C416D"/>
    <w:rsid w:val="004D22CA"/>
    <w:rsid w:val="004E6058"/>
    <w:rsid w:val="00521936"/>
    <w:rsid w:val="005338C7"/>
    <w:rsid w:val="00572552"/>
    <w:rsid w:val="00574258"/>
    <w:rsid w:val="00593217"/>
    <w:rsid w:val="005A3D8F"/>
    <w:rsid w:val="005C0EFB"/>
    <w:rsid w:val="005D1877"/>
    <w:rsid w:val="005D7D50"/>
    <w:rsid w:val="005E495F"/>
    <w:rsid w:val="005F3683"/>
    <w:rsid w:val="00616442"/>
    <w:rsid w:val="00631042"/>
    <w:rsid w:val="00631C0B"/>
    <w:rsid w:val="00637442"/>
    <w:rsid w:val="006510A2"/>
    <w:rsid w:val="00654152"/>
    <w:rsid w:val="00681B40"/>
    <w:rsid w:val="006823FD"/>
    <w:rsid w:val="0068726F"/>
    <w:rsid w:val="006E4352"/>
    <w:rsid w:val="006F29BA"/>
    <w:rsid w:val="00717A4C"/>
    <w:rsid w:val="00721799"/>
    <w:rsid w:val="00723059"/>
    <w:rsid w:val="007233A3"/>
    <w:rsid w:val="00733725"/>
    <w:rsid w:val="00735D57"/>
    <w:rsid w:val="00755199"/>
    <w:rsid w:val="00757774"/>
    <w:rsid w:val="00775A8F"/>
    <w:rsid w:val="00786F21"/>
    <w:rsid w:val="00793D7E"/>
    <w:rsid w:val="00794775"/>
    <w:rsid w:val="00801E5F"/>
    <w:rsid w:val="00805FAA"/>
    <w:rsid w:val="00806504"/>
    <w:rsid w:val="0081148E"/>
    <w:rsid w:val="00823525"/>
    <w:rsid w:val="0083258B"/>
    <w:rsid w:val="00835D74"/>
    <w:rsid w:val="0083655F"/>
    <w:rsid w:val="00840DB0"/>
    <w:rsid w:val="008421F7"/>
    <w:rsid w:val="00847883"/>
    <w:rsid w:val="0085710D"/>
    <w:rsid w:val="00886A7A"/>
    <w:rsid w:val="008979C1"/>
    <w:rsid w:val="008A2FE6"/>
    <w:rsid w:val="008B1917"/>
    <w:rsid w:val="008C1CD1"/>
    <w:rsid w:val="008D75A3"/>
    <w:rsid w:val="008E075D"/>
    <w:rsid w:val="008F7786"/>
    <w:rsid w:val="00903494"/>
    <w:rsid w:val="00904471"/>
    <w:rsid w:val="009333C6"/>
    <w:rsid w:val="00940FFF"/>
    <w:rsid w:val="00954D53"/>
    <w:rsid w:val="00975360"/>
    <w:rsid w:val="009A44C1"/>
    <w:rsid w:val="009F4449"/>
    <w:rsid w:val="00A02A66"/>
    <w:rsid w:val="00A30B38"/>
    <w:rsid w:val="00AC64A8"/>
    <w:rsid w:val="00AD5673"/>
    <w:rsid w:val="00AD6E69"/>
    <w:rsid w:val="00AF2342"/>
    <w:rsid w:val="00AF2E6F"/>
    <w:rsid w:val="00B00303"/>
    <w:rsid w:val="00B03B96"/>
    <w:rsid w:val="00B04B59"/>
    <w:rsid w:val="00B27017"/>
    <w:rsid w:val="00B737D7"/>
    <w:rsid w:val="00B7381F"/>
    <w:rsid w:val="00B826B3"/>
    <w:rsid w:val="00B857FF"/>
    <w:rsid w:val="00B869BF"/>
    <w:rsid w:val="00B95340"/>
    <w:rsid w:val="00BD60D8"/>
    <w:rsid w:val="00BF6092"/>
    <w:rsid w:val="00C30928"/>
    <w:rsid w:val="00C35007"/>
    <w:rsid w:val="00C4222D"/>
    <w:rsid w:val="00CC1C23"/>
    <w:rsid w:val="00D00651"/>
    <w:rsid w:val="00D1498E"/>
    <w:rsid w:val="00D24510"/>
    <w:rsid w:val="00D2615F"/>
    <w:rsid w:val="00D55979"/>
    <w:rsid w:val="00D9197F"/>
    <w:rsid w:val="00DB3E98"/>
    <w:rsid w:val="00DC0428"/>
    <w:rsid w:val="00DD5B86"/>
    <w:rsid w:val="00E10D68"/>
    <w:rsid w:val="00E416F3"/>
    <w:rsid w:val="00E52FA4"/>
    <w:rsid w:val="00E624C4"/>
    <w:rsid w:val="00E62CD4"/>
    <w:rsid w:val="00E67559"/>
    <w:rsid w:val="00E8358E"/>
    <w:rsid w:val="00E84378"/>
    <w:rsid w:val="00EB5C97"/>
    <w:rsid w:val="00F062C8"/>
    <w:rsid w:val="00F116AD"/>
    <w:rsid w:val="00F17B07"/>
    <w:rsid w:val="00F25340"/>
    <w:rsid w:val="00F5659E"/>
    <w:rsid w:val="00F643E1"/>
    <w:rsid w:val="00F718A6"/>
    <w:rsid w:val="00F742A8"/>
    <w:rsid w:val="00F83304"/>
    <w:rsid w:val="00FC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56E5D1"/>
  <w15:docId w15:val="{15EF3838-FA46-4525-A175-ED35112B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75D"/>
    <w:pPr>
      <w:widowControl w:val="0"/>
      <w:spacing w:after="0" w:line="240" w:lineRule="auto"/>
    </w:pPr>
    <w:rPr>
      <w:rFonts w:ascii="Garamond" w:eastAsia="Times New Roman" w:hAnsi="Garamond" w:cs="Times New Roman"/>
      <w:sz w:val="24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8E075D"/>
    <w:pPr>
      <w:keepNext/>
      <w:widowControl/>
      <w:pBdr>
        <w:bottom w:val="double" w:sz="6" w:space="1" w:color="auto"/>
      </w:pBdr>
      <w:jc w:val="center"/>
      <w:outlineLvl w:val="1"/>
    </w:pPr>
    <w:rPr>
      <w:rFonts w:ascii="Times New Roman" w:eastAsia="Arial Unicode MS" w:hAnsi="Times New Roman"/>
      <w:b/>
      <w:sz w:val="4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E075D"/>
    <w:rPr>
      <w:rFonts w:ascii="Times New Roman" w:eastAsia="Arial Unicode MS" w:hAnsi="Times New Roman" w:cs="Times New Roman"/>
      <w:b/>
      <w:sz w:val="40"/>
      <w:szCs w:val="20"/>
      <w:lang w:eastAsia="ru-RU"/>
    </w:rPr>
  </w:style>
  <w:style w:type="paragraph" w:styleId="a3">
    <w:name w:val="Normal (Web)"/>
    <w:basedOn w:val="a"/>
    <w:uiPriority w:val="99"/>
    <w:unhideWhenUsed/>
    <w:rsid w:val="00904471"/>
    <w:pPr>
      <w:widowControl/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styleId="a4">
    <w:name w:val="Hyperlink"/>
    <w:uiPriority w:val="99"/>
    <w:rsid w:val="00B04B5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947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374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7442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Paragraph">
    <w:name w:val="* Paragraph"/>
    <w:aliases w:val="left-aligned1"/>
    <w:uiPriority w:val="99"/>
    <w:rsid w:val="00B27017"/>
    <w:pPr>
      <w:widowControl w:val="0"/>
      <w:autoSpaceDE w:val="0"/>
      <w:autoSpaceDN w:val="0"/>
      <w:adjustRightInd w:val="0"/>
      <w:spacing w:after="0" w:line="240" w:lineRule="atLeast"/>
    </w:pPr>
    <w:rPr>
      <w:rFonts w:ascii="Courier New" w:eastAsia="Times New Roman" w:hAnsi="Courier New" w:cs="Courier New"/>
      <w:sz w:val="24"/>
      <w:szCs w:val="24"/>
      <w:lang w:val="en-US" w:eastAsia="uk-UA"/>
    </w:rPr>
  </w:style>
  <w:style w:type="paragraph" w:styleId="HTML">
    <w:name w:val="HTML Preformatted"/>
    <w:basedOn w:val="a"/>
    <w:link w:val="HTML0"/>
    <w:uiPriority w:val="99"/>
    <w:unhideWhenUsed/>
    <w:rsid w:val="00274B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274B68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39"/>
    <w:rsid w:val="00975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257F70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8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1314</Words>
  <Characters>7491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Hp-250</dc:creator>
  <cp:lastModifiedBy>Olena Akhbash</cp:lastModifiedBy>
  <cp:revision>25</cp:revision>
  <cp:lastPrinted>2018-02-14T14:00:00Z</cp:lastPrinted>
  <dcterms:created xsi:type="dcterms:W3CDTF">2019-03-12T20:20:00Z</dcterms:created>
  <dcterms:modified xsi:type="dcterms:W3CDTF">2021-09-30T10:28:00Z</dcterms:modified>
</cp:coreProperties>
</file>